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1352F" w:rsidRDefault="00C1352F" w:rsidP="00386A0D">
      <w:pPr>
        <w:jc w:val="center"/>
      </w:pPr>
    </w:p>
    <w:p w14:paraId="0A37501D" w14:textId="77777777" w:rsidR="00C3476D" w:rsidRDefault="00C3476D" w:rsidP="00386A0D">
      <w:pPr>
        <w:jc w:val="center"/>
      </w:pPr>
    </w:p>
    <w:p w14:paraId="5DAB6C7B" w14:textId="77777777" w:rsidR="00C3476D" w:rsidRDefault="00C3476D" w:rsidP="00386A0D">
      <w:pPr>
        <w:jc w:val="center"/>
      </w:pPr>
    </w:p>
    <w:p w14:paraId="60061E4C" w14:textId="4EC099C8" w:rsidR="00C3476D" w:rsidRPr="00386A0D" w:rsidRDefault="00386A0D" w:rsidP="00386A0D">
      <w:pPr>
        <w:jc w:val="center"/>
      </w:pPr>
      <w:r>
        <w:rPr>
          <w:noProof/>
          <w:lang w:val="en-GB" w:eastAsia="en-GB"/>
        </w:rPr>
        <w:drawing>
          <wp:inline distT="0" distB="0" distL="0" distR="0" wp14:anchorId="677BE681" wp14:editId="7AFFBE9A">
            <wp:extent cx="2616451" cy="190944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14363" r="12789" b="9333"/>
                    <a:stretch/>
                  </pic:blipFill>
                  <pic:spPr bwMode="auto">
                    <a:xfrm>
                      <a:off x="0" y="0"/>
                      <a:ext cx="2688005" cy="1961664"/>
                    </a:xfrm>
                    <a:prstGeom prst="rect">
                      <a:avLst/>
                    </a:prstGeom>
                    <a:ln>
                      <a:noFill/>
                    </a:ln>
                    <a:extLst>
                      <a:ext uri="{53640926-AAD7-44D8-BBD7-CCE9431645EC}">
                        <a14:shadowObscured xmlns:a14="http://schemas.microsoft.com/office/drawing/2010/main"/>
                      </a:ext>
                    </a:extLst>
                  </pic:spPr>
                </pic:pic>
              </a:graphicData>
            </a:graphic>
          </wp:inline>
        </w:drawing>
      </w:r>
    </w:p>
    <w:p w14:paraId="36B26718" w14:textId="77777777" w:rsidR="00C3476D" w:rsidRPr="00C3476D" w:rsidRDefault="00C3476D" w:rsidP="00386A0D">
      <w:pPr>
        <w:jc w:val="center"/>
        <w:rPr>
          <w:rFonts w:ascii="Helvetica" w:hAnsi="Helvetica"/>
          <w:sz w:val="56"/>
          <w:szCs w:val="56"/>
        </w:rPr>
      </w:pPr>
      <w:r w:rsidRPr="00C3476D">
        <w:rPr>
          <w:rFonts w:ascii="Helvetica" w:hAnsi="Helvetica"/>
          <w:sz w:val="56"/>
          <w:szCs w:val="56"/>
        </w:rPr>
        <w:t>CCTV Policy</w:t>
      </w:r>
    </w:p>
    <w:p w14:paraId="44EAFD9C" w14:textId="77777777" w:rsidR="00C3476D" w:rsidRPr="00C3476D" w:rsidRDefault="00C3476D" w:rsidP="00386A0D">
      <w:pPr>
        <w:jc w:val="center"/>
        <w:rPr>
          <w:rFonts w:ascii="Helvetica" w:hAnsi="Helvetica"/>
          <w:sz w:val="56"/>
          <w:szCs w:val="56"/>
        </w:rPr>
      </w:pPr>
    </w:p>
    <w:p w14:paraId="2292A919" w14:textId="48C56A1D" w:rsidR="00C3476D" w:rsidRPr="00C3476D" w:rsidRDefault="00E61331" w:rsidP="00386A0D">
      <w:pPr>
        <w:widowControl w:val="0"/>
        <w:autoSpaceDE w:val="0"/>
        <w:autoSpaceDN w:val="0"/>
        <w:adjustRightInd w:val="0"/>
        <w:spacing w:after="200"/>
        <w:jc w:val="center"/>
        <w:rPr>
          <w:rFonts w:ascii="Helvetica" w:hAnsi="Helvetica"/>
          <w:color w:val="000000" w:themeColor="text1"/>
          <w:sz w:val="56"/>
          <w:szCs w:val="56"/>
        </w:rPr>
      </w:pPr>
      <w:r>
        <w:rPr>
          <w:rFonts w:ascii="Helvetica" w:hAnsi="Helvetica"/>
          <w:color w:val="000000" w:themeColor="text1"/>
          <w:sz w:val="56"/>
          <w:szCs w:val="56"/>
        </w:rPr>
        <w:t xml:space="preserve">Name of your Gurdwara </w:t>
      </w:r>
    </w:p>
    <w:p w14:paraId="4B94D5A5" w14:textId="77777777" w:rsidR="00C3476D" w:rsidRPr="00C3476D" w:rsidRDefault="00C3476D" w:rsidP="00386A0D">
      <w:pPr>
        <w:widowControl w:val="0"/>
        <w:autoSpaceDE w:val="0"/>
        <w:autoSpaceDN w:val="0"/>
        <w:adjustRightInd w:val="0"/>
        <w:jc w:val="center"/>
        <w:rPr>
          <w:rFonts w:ascii="Helvetica" w:hAnsi="Helvetica" w:cs="Lucida Sans Unicode"/>
          <w:color w:val="000000" w:themeColor="text1"/>
          <w:sz w:val="28"/>
          <w:szCs w:val="28"/>
        </w:rPr>
      </w:pPr>
    </w:p>
    <w:p w14:paraId="6F0591DD" w14:textId="093C95A2" w:rsidR="00C3476D" w:rsidRDefault="00E61331" w:rsidP="00386A0D">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Address of you Gurdwara</w:t>
      </w:r>
    </w:p>
    <w:p w14:paraId="7445285D" w14:textId="1C2A60B0" w:rsidR="00E61331" w:rsidRDefault="00E61331" w:rsidP="00386A0D">
      <w:pPr>
        <w:widowControl w:val="0"/>
        <w:autoSpaceDE w:val="0"/>
        <w:autoSpaceDN w:val="0"/>
        <w:adjustRightInd w:val="0"/>
        <w:jc w:val="center"/>
        <w:rPr>
          <w:rFonts w:ascii="Helvetica" w:hAnsi="Helvetica" w:cs="Lucida Sans Unicode"/>
          <w:color w:val="000000" w:themeColor="text1"/>
          <w:sz w:val="28"/>
          <w:szCs w:val="28"/>
        </w:rPr>
      </w:pPr>
    </w:p>
    <w:p w14:paraId="20CBFECE" w14:textId="4CFAE786" w:rsidR="00E61331" w:rsidRDefault="00E61331" w:rsidP="00386A0D">
      <w:pPr>
        <w:widowControl w:val="0"/>
        <w:autoSpaceDE w:val="0"/>
        <w:autoSpaceDN w:val="0"/>
        <w:adjustRightInd w:val="0"/>
        <w:jc w:val="center"/>
        <w:rPr>
          <w:rFonts w:ascii="Helvetica" w:hAnsi="Helvetica" w:cs="Lucida Sans Unicode"/>
          <w:color w:val="000000" w:themeColor="text1"/>
          <w:sz w:val="28"/>
          <w:szCs w:val="28"/>
        </w:rPr>
      </w:pPr>
    </w:p>
    <w:p w14:paraId="5090CC7B" w14:textId="77777777" w:rsidR="00E61331" w:rsidRDefault="00E61331" w:rsidP="00386A0D">
      <w:pPr>
        <w:widowControl w:val="0"/>
        <w:autoSpaceDE w:val="0"/>
        <w:autoSpaceDN w:val="0"/>
        <w:adjustRightInd w:val="0"/>
        <w:jc w:val="center"/>
        <w:rPr>
          <w:rFonts w:ascii="Helvetica" w:hAnsi="Helvetica" w:cs="Lucida Sans Unicode"/>
          <w:color w:val="000000" w:themeColor="text1"/>
          <w:sz w:val="28"/>
          <w:szCs w:val="28"/>
        </w:rPr>
      </w:pPr>
    </w:p>
    <w:p w14:paraId="31277BAC" w14:textId="0AF76738" w:rsidR="00C3476D" w:rsidRDefault="00C3476D" w:rsidP="00386A0D">
      <w:pPr>
        <w:widowControl w:val="0"/>
        <w:autoSpaceDE w:val="0"/>
        <w:autoSpaceDN w:val="0"/>
        <w:adjustRightInd w:val="0"/>
        <w:jc w:val="center"/>
        <w:rPr>
          <w:rFonts w:ascii="Helvetica" w:hAnsi="Helvetica" w:cs="Lucida Sans Unicode"/>
          <w:color w:val="000000" w:themeColor="text1"/>
          <w:sz w:val="28"/>
          <w:szCs w:val="28"/>
        </w:rPr>
      </w:pPr>
      <w:r>
        <w:rPr>
          <w:rFonts w:ascii="Helvetica" w:hAnsi="Helvetica" w:cs="Lucida Sans Unicode"/>
          <w:color w:val="000000" w:themeColor="text1"/>
          <w:sz w:val="28"/>
          <w:szCs w:val="28"/>
        </w:rPr>
        <w:t xml:space="preserve">Telephone No </w:t>
      </w:r>
      <w:r w:rsidR="00E61331">
        <w:rPr>
          <w:rFonts w:ascii="Helvetica" w:hAnsi="Helvetica" w:cs="Lucida Sans Unicode"/>
          <w:color w:val="000000" w:themeColor="text1"/>
          <w:sz w:val="28"/>
          <w:szCs w:val="28"/>
        </w:rPr>
        <w:t>XXXXXXXXXX</w:t>
      </w:r>
    </w:p>
    <w:p w14:paraId="2200BE32" w14:textId="1384B6A3" w:rsidR="00C3476D" w:rsidRDefault="00C3476D" w:rsidP="00386A0D">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 xml:space="preserve">Registered Charity Number </w:t>
      </w:r>
      <w:r w:rsidR="00E61331">
        <w:rPr>
          <w:rFonts w:ascii="Helvetica" w:hAnsi="Helvetica" w:cs="Lucida Sans Unicode"/>
          <w:color w:val="000000" w:themeColor="text1"/>
          <w:sz w:val="28"/>
          <w:szCs w:val="28"/>
        </w:rPr>
        <w:t xml:space="preserve">XXX </w:t>
      </w:r>
      <w:proofErr w:type="spellStart"/>
      <w:r w:rsidR="00E61331">
        <w:rPr>
          <w:rFonts w:ascii="Helvetica" w:hAnsi="Helvetica" w:cs="Lucida Sans Unicode"/>
          <w:color w:val="000000" w:themeColor="text1"/>
          <w:sz w:val="28"/>
          <w:szCs w:val="28"/>
        </w:rPr>
        <w:t>XXX</w:t>
      </w:r>
      <w:proofErr w:type="spellEnd"/>
    </w:p>
    <w:p w14:paraId="3DEEC669" w14:textId="77777777" w:rsidR="00C3476D" w:rsidRDefault="00C3476D" w:rsidP="00386A0D">
      <w:pPr>
        <w:widowControl w:val="0"/>
        <w:autoSpaceDE w:val="0"/>
        <w:autoSpaceDN w:val="0"/>
        <w:adjustRightInd w:val="0"/>
        <w:jc w:val="center"/>
        <w:rPr>
          <w:rFonts w:ascii="Helvetica" w:hAnsi="Helvetica" w:cs="Lucida Sans Unicode"/>
          <w:color w:val="000000" w:themeColor="text1"/>
          <w:sz w:val="28"/>
          <w:szCs w:val="28"/>
        </w:rPr>
      </w:pPr>
    </w:p>
    <w:p w14:paraId="3656B9AB"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5FB0818"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49F31CB"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3128261" w14:textId="77777777" w:rsidR="00130AC2" w:rsidRDefault="00130AC2">
      <w:pPr>
        <w:rPr>
          <w:rFonts w:ascii="Helvetica" w:hAnsi="Helvetica"/>
          <w:color w:val="000000" w:themeColor="text1"/>
        </w:rPr>
      </w:pPr>
      <w:r>
        <w:rPr>
          <w:rFonts w:ascii="Helvetica" w:hAnsi="Helvetica"/>
          <w:color w:val="000000" w:themeColor="text1"/>
        </w:rPr>
        <w:br w:type="page"/>
      </w:r>
    </w:p>
    <w:p w14:paraId="62486C05" w14:textId="77777777" w:rsidR="00130AC2" w:rsidRDefault="00130AC2" w:rsidP="00EB101D">
      <w:pPr>
        <w:rPr>
          <w:rFonts w:ascii="Helvetica" w:hAnsi="Helvetica"/>
          <w:color w:val="000000" w:themeColor="text1"/>
        </w:rPr>
      </w:pPr>
    </w:p>
    <w:p w14:paraId="04D4F589" w14:textId="41F7A531"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e promotion of the CCTV policy</w:t>
      </w:r>
      <w:r w:rsidRPr="00C3476D">
        <w:rPr>
          <w:rFonts w:ascii="Helvetica" w:hAnsi="Helvetica"/>
          <w:color w:val="000000" w:themeColor="text1"/>
        </w:rPr>
        <w:t xml:space="preserve"> at </w:t>
      </w:r>
      <w:r w:rsidR="00A20EF1" w:rsidRPr="00A20EF1">
        <w:rPr>
          <w:rFonts w:ascii="Helvetica" w:hAnsi="Helvetica"/>
          <w:color w:val="000000" w:themeColor="text1"/>
          <w:highlight w:val="yellow"/>
        </w:rPr>
        <w:t>NAME OF THE GURDWARA</w:t>
      </w:r>
      <w:r w:rsidRPr="00C3476D">
        <w:rPr>
          <w:rFonts w:ascii="Helvetica" w:hAnsi="Helvetica"/>
          <w:color w:val="000000" w:themeColor="text1"/>
        </w:rPr>
        <w:t xml:space="preserve"> and the hereinafter referred to as the </w:t>
      </w:r>
      <w:r w:rsidR="00987F6B" w:rsidRPr="00987F6B">
        <w:rPr>
          <w:rFonts w:ascii="Helvetica" w:hAnsi="Helvetica"/>
          <w:color w:val="000000" w:themeColor="text1"/>
          <w:highlight w:val="yellow"/>
        </w:rPr>
        <w:t>XXXXX</w:t>
      </w:r>
      <w:r w:rsidRPr="00C3476D">
        <w:rPr>
          <w:rFonts w:ascii="Helvetica" w:hAnsi="Helvetica"/>
          <w:color w:val="000000" w:themeColor="text1"/>
        </w:rPr>
        <w:t>.</w:t>
      </w:r>
    </w:p>
    <w:p w14:paraId="4101652C" w14:textId="77777777" w:rsidR="00EB101D" w:rsidRPr="00C3476D" w:rsidRDefault="00EB101D" w:rsidP="00EB101D">
      <w:pPr>
        <w:rPr>
          <w:rFonts w:ascii="Helvetica" w:hAnsi="Helvetica"/>
          <w:color w:val="000000" w:themeColor="text1"/>
        </w:rPr>
      </w:pPr>
    </w:p>
    <w:p w14:paraId="5BFC758A" w14:textId="0EFC803C" w:rsidR="00464110" w:rsidRPr="00B77BDA" w:rsidRDefault="00987F6B" w:rsidP="00464110">
      <w:pPr>
        <w:rPr>
          <w:rFonts w:ascii="Helvetica" w:hAnsi="Helvetica" w:cs="Calibri"/>
          <w:color w:val="000000" w:themeColor="text1"/>
          <w:lang w:val="en-GB"/>
        </w:rPr>
      </w:pPr>
      <w:r w:rsidRPr="00987F6B">
        <w:rPr>
          <w:rFonts w:ascii="Helvetica" w:hAnsi="Helvetica"/>
          <w:color w:val="000000" w:themeColor="text1"/>
          <w:highlight w:val="yellow"/>
        </w:rPr>
        <w:t>XXXXX</w:t>
      </w:r>
      <w:r w:rsidRPr="00D77E53">
        <w:rPr>
          <w:rFonts w:ascii="Helvetica" w:hAnsi="Helvetica"/>
          <w:color w:val="000000" w:themeColor="text1"/>
        </w:rPr>
        <w:t xml:space="preserve"> </w:t>
      </w:r>
      <w:r w:rsidR="00464110" w:rsidRPr="00D77E53">
        <w:rPr>
          <w:rFonts w:ascii="Helvetica" w:hAnsi="Helvetica"/>
          <w:color w:val="000000" w:themeColor="text1"/>
        </w:rPr>
        <w:t xml:space="preserve">align their principles and code of conduct </w:t>
      </w:r>
      <w:r w:rsidR="00464110">
        <w:rPr>
          <w:rFonts w:ascii="Helvetica" w:hAnsi="Helvetica"/>
          <w:color w:val="000000" w:themeColor="text1"/>
        </w:rPr>
        <w:t xml:space="preserve">on religious matters </w:t>
      </w:r>
      <w:r w:rsidR="00464110" w:rsidRPr="00D77E53">
        <w:rPr>
          <w:rFonts w:ascii="Helvetica" w:hAnsi="Helvetica"/>
          <w:color w:val="000000" w:themeColor="text1"/>
        </w:rPr>
        <w:t xml:space="preserve">in line with </w:t>
      </w:r>
      <w:r w:rsidR="00464110" w:rsidRPr="00D77E53">
        <w:rPr>
          <w:rFonts w:ascii="Helvetica" w:hAnsi="Helvetica" w:cs="Calibri"/>
          <w:color w:val="000000" w:themeColor="text1"/>
        </w:rPr>
        <w:t xml:space="preserve">Rehat Maryada. </w:t>
      </w:r>
    </w:p>
    <w:p w14:paraId="4B99056E" w14:textId="77777777" w:rsidR="00464110" w:rsidRDefault="00464110" w:rsidP="00C3476D">
      <w:pPr>
        <w:rPr>
          <w:rFonts w:ascii="Helvetica" w:hAnsi="Helvetica"/>
          <w:color w:val="000000" w:themeColor="text1"/>
        </w:rPr>
      </w:pPr>
    </w:p>
    <w:p w14:paraId="1299C43A" w14:textId="77777777" w:rsidR="00464110" w:rsidRDefault="00464110" w:rsidP="00C3476D">
      <w:pPr>
        <w:rPr>
          <w:rFonts w:ascii="Helvetica" w:hAnsi="Helvetica"/>
          <w:color w:val="000000" w:themeColor="text1"/>
        </w:rPr>
      </w:pPr>
    </w:p>
    <w:p w14:paraId="4DDBEF00" w14:textId="77777777" w:rsidR="00EB101D" w:rsidRPr="007A506A" w:rsidRDefault="00EB101D" w:rsidP="00EB101D">
      <w:pPr>
        <w:autoSpaceDE w:val="0"/>
        <w:autoSpaceDN w:val="0"/>
        <w:adjustRightInd w:val="0"/>
        <w:rPr>
          <w:rFonts w:ascii="Helvetica" w:hAnsi="Helvetica" w:cs="Arial"/>
        </w:rPr>
      </w:pPr>
    </w:p>
    <w:p w14:paraId="3461D779" w14:textId="77777777" w:rsidR="00EB101D" w:rsidRDefault="00EB101D" w:rsidP="00C3476D">
      <w:pPr>
        <w:rPr>
          <w:rFonts w:ascii="Helvetica" w:hAnsi="Helvetica" w:cs="Calibri"/>
          <w:color w:val="000000" w:themeColor="text1"/>
        </w:rPr>
      </w:pPr>
    </w:p>
    <w:p w14:paraId="3CF2D8B6" w14:textId="77777777" w:rsidR="00130AC2" w:rsidRDefault="00130AC2">
      <w:pPr>
        <w:rPr>
          <w:rFonts w:ascii="Helvetica" w:hAnsi="Helvetica" w:cs="Calibri"/>
          <w:color w:val="000000" w:themeColor="text1"/>
        </w:rPr>
      </w:pPr>
      <w:r>
        <w:rPr>
          <w:rFonts w:ascii="Helvetica" w:hAnsi="Helvetica" w:cs="Calibri"/>
          <w:color w:val="000000" w:themeColor="text1"/>
        </w:rPr>
        <w:br w:type="page"/>
      </w:r>
    </w:p>
    <w:p w14:paraId="33B9D48F" w14:textId="77777777" w:rsidR="00130AC2" w:rsidRPr="00130AC2" w:rsidRDefault="00130AC2" w:rsidP="00130AC2">
      <w:pPr>
        <w:widowControl w:val="0"/>
        <w:autoSpaceDE w:val="0"/>
        <w:autoSpaceDN w:val="0"/>
        <w:adjustRightInd w:val="0"/>
        <w:spacing w:after="240"/>
        <w:rPr>
          <w:rFonts w:ascii="Helvetica" w:hAnsi="Helvetica" w:cs="Helvetica"/>
        </w:rPr>
      </w:pPr>
      <w:r w:rsidRPr="00130AC2">
        <w:rPr>
          <w:rFonts w:ascii="Helvetica" w:hAnsi="Helvetica" w:cs="Helvetica"/>
          <w:b/>
        </w:rPr>
        <w:t>Privacy and Human Rights and Data Protection</w:t>
      </w:r>
    </w:p>
    <w:p w14:paraId="657340B3" w14:textId="5B99FE19" w:rsidR="00130AC2" w:rsidRPr="00130AC2" w:rsidRDefault="00130AC2" w:rsidP="00E61331">
      <w:pPr>
        <w:widowControl w:val="0"/>
        <w:autoSpaceDE w:val="0"/>
        <w:autoSpaceDN w:val="0"/>
        <w:adjustRightInd w:val="0"/>
        <w:spacing w:after="240"/>
        <w:jc w:val="both"/>
        <w:rPr>
          <w:rFonts w:ascii="Helvetica" w:hAnsi="Helvetica" w:cs="Helvetica"/>
        </w:rPr>
      </w:pPr>
      <w:r w:rsidRPr="00130AC2">
        <w:rPr>
          <w:rFonts w:ascii="Helvetica" w:hAnsi="Helvetica" w:cs="Helvetica"/>
        </w:rPr>
        <w:t xml:space="preserve">Nothing contained within this policy overrides the current and ongoing </w:t>
      </w:r>
      <w:r w:rsidR="00984E6B">
        <w:rPr>
          <w:rFonts w:ascii="Helvetica" w:hAnsi="Helvetica" w:cs="Helvetica"/>
        </w:rPr>
        <w:t>c</w:t>
      </w:r>
      <w:r w:rsidRPr="00130AC2">
        <w:rPr>
          <w:rFonts w:ascii="Helvetica" w:hAnsi="Helvetica" w:cs="Helvetica"/>
        </w:rPr>
        <w:t xml:space="preserve">ommitment of </w:t>
      </w:r>
      <w:r w:rsidR="00F657BF" w:rsidRPr="00987F6B">
        <w:rPr>
          <w:rFonts w:ascii="Helvetica" w:hAnsi="Helvetica"/>
          <w:color w:val="000000" w:themeColor="text1"/>
          <w:highlight w:val="yellow"/>
        </w:rPr>
        <w:t>XXXXX</w:t>
      </w:r>
      <w:r w:rsidRPr="00130AC2">
        <w:rPr>
          <w:rFonts w:ascii="Helvetica" w:hAnsi="Helvetica" w:cs="Helvetica"/>
        </w:rPr>
        <w:t xml:space="preserve"> to adhere to the Safeguarding of worshippers, vulnerable </w:t>
      </w:r>
      <w:proofErr w:type="gramStart"/>
      <w:r w:rsidRPr="00130AC2">
        <w:rPr>
          <w:rFonts w:ascii="Helvetica" w:hAnsi="Helvetica" w:cs="Helvetica"/>
        </w:rPr>
        <w:t>adults</w:t>
      </w:r>
      <w:proofErr w:type="gramEnd"/>
      <w:r w:rsidRPr="00130AC2">
        <w:rPr>
          <w:rFonts w:ascii="Helvetica" w:hAnsi="Helvetica" w:cs="Helvetica"/>
        </w:rPr>
        <w:t xml:space="preserve"> or members of staff. This policy along with all others should be read in conjunction with the main ‘Safeguarding’ policy.</w:t>
      </w:r>
    </w:p>
    <w:p w14:paraId="5ED0F698" w14:textId="77777777" w:rsidR="00130AC2" w:rsidRPr="00130AC2" w:rsidRDefault="00130AC2" w:rsidP="00130AC2">
      <w:pPr>
        <w:widowControl w:val="0"/>
        <w:autoSpaceDE w:val="0"/>
        <w:autoSpaceDN w:val="0"/>
        <w:adjustRightInd w:val="0"/>
        <w:spacing w:after="240"/>
        <w:rPr>
          <w:rFonts w:ascii="Helvetica" w:hAnsi="Helvetica" w:cs="Helvetica"/>
          <w:b/>
          <w:i/>
        </w:rPr>
      </w:pPr>
      <w:r w:rsidRPr="00130AC2">
        <w:rPr>
          <w:rFonts w:ascii="Helvetica" w:hAnsi="Helvetica" w:cs="Helvetica"/>
          <w:b/>
          <w:i/>
        </w:rPr>
        <w:t>“Safeguarding of the worshippers, vulnerable adults and members of staff is at the forefront of everything we do”.</w:t>
      </w:r>
    </w:p>
    <w:p w14:paraId="41005BBC" w14:textId="77777777" w:rsidR="00130AC2" w:rsidRPr="00130AC2" w:rsidRDefault="00130AC2" w:rsidP="00130AC2">
      <w:pPr>
        <w:autoSpaceDE w:val="0"/>
        <w:autoSpaceDN w:val="0"/>
        <w:adjustRightInd w:val="0"/>
        <w:jc w:val="both"/>
        <w:rPr>
          <w:rFonts w:ascii="Helvetica" w:hAnsi="Helvetica" w:cs="Helvetica"/>
        </w:rPr>
      </w:pPr>
      <w:r w:rsidRPr="00130AC2">
        <w:rPr>
          <w:rFonts w:ascii="Helvetica" w:hAnsi="Helvetica" w:cs="Helvetica"/>
        </w:rPr>
        <w:t>The CCTV system will be operated with due regard to Article 8 of Human Rights Act 1998 whereby everyone has the right to respect for his or her private and family life and their homes.</w:t>
      </w:r>
    </w:p>
    <w:p w14:paraId="0FB78278" w14:textId="77777777" w:rsidR="00130AC2" w:rsidRPr="00130AC2" w:rsidRDefault="00130AC2" w:rsidP="00130AC2">
      <w:pPr>
        <w:autoSpaceDE w:val="0"/>
        <w:autoSpaceDN w:val="0"/>
        <w:adjustRightInd w:val="0"/>
        <w:jc w:val="both"/>
        <w:rPr>
          <w:rFonts w:ascii="Helvetica" w:hAnsi="Helvetica" w:cs="Helvetica"/>
        </w:rPr>
      </w:pPr>
    </w:p>
    <w:p w14:paraId="583E4B9D" w14:textId="77777777" w:rsidR="00130AC2" w:rsidRPr="00050818" w:rsidRDefault="3E7335CB" w:rsidP="3E7335CB">
      <w:pPr>
        <w:autoSpaceDE w:val="0"/>
        <w:autoSpaceDN w:val="0"/>
        <w:adjustRightInd w:val="0"/>
        <w:jc w:val="both"/>
        <w:rPr>
          <w:rFonts w:ascii="Helvetica" w:hAnsi="Helvetica" w:cs="Helvetica"/>
        </w:rPr>
      </w:pPr>
      <w:r w:rsidRPr="00050818">
        <w:rPr>
          <w:rFonts w:ascii="Helvetica" w:hAnsi="Helvetica" w:cs="Helvetica"/>
        </w:rPr>
        <w:t>All data will be processed in accordance with the principles of the Data Protection Act 1998 and Data Protection Act 2018 which, in</w:t>
      </w:r>
      <w:r w:rsidRPr="00050818">
        <w:rPr>
          <w:rFonts w:ascii="Helvetica" w:hAnsi="Helvetica" w:cs="Helvetica"/>
          <w:lang w:val="en-GB"/>
        </w:rPr>
        <w:t xml:space="preserve"> summarised</w:t>
      </w:r>
      <w:r w:rsidRPr="00050818">
        <w:rPr>
          <w:rFonts w:ascii="Helvetica" w:hAnsi="Helvetica" w:cs="Helvetica"/>
        </w:rPr>
        <w:t xml:space="preserve"> form, includes, but is not limited to:</w:t>
      </w:r>
    </w:p>
    <w:p w14:paraId="1FC39945" w14:textId="77777777" w:rsidR="00AD7BB5" w:rsidRPr="00050818" w:rsidRDefault="00AD7BB5" w:rsidP="3E7335CB">
      <w:pPr>
        <w:autoSpaceDE w:val="0"/>
        <w:autoSpaceDN w:val="0"/>
        <w:adjustRightInd w:val="0"/>
        <w:jc w:val="both"/>
        <w:rPr>
          <w:rFonts w:ascii="Helvetica" w:hAnsi="Helvetica" w:cs="Helvetica"/>
        </w:rPr>
      </w:pPr>
    </w:p>
    <w:p w14:paraId="5A9C2F42" w14:textId="77777777" w:rsidR="00130AC2" w:rsidRPr="00050818" w:rsidRDefault="3E7335CB" w:rsidP="3E7335CB">
      <w:pPr>
        <w:autoSpaceDE w:val="0"/>
        <w:autoSpaceDN w:val="0"/>
        <w:adjustRightInd w:val="0"/>
        <w:jc w:val="both"/>
        <w:rPr>
          <w:rFonts w:ascii="Helvetica" w:hAnsi="Helvetica" w:cs="Helvetica"/>
        </w:rPr>
      </w:pPr>
      <w:r w:rsidRPr="00050818">
        <w:rPr>
          <w:rFonts w:ascii="Helvetica" w:hAnsi="Helvetica" w:cs="Helvetica"/>
        </w:rPr>
        <w:t>Data Protection Act 1998</w:t>
      </w:r>
    </w:p>
    <w:p w14:paraId="7C5214E4" w14:textId="3DB5E178"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All personal data will be obtained and processed fairly and lawfu</w:t>
      </w:r>
      <w:r w:rsidR="00AC3936">
        <w:rPr>
          <w:rFonts w:ascii="Helvetica" w:hAnsi="Helvetica" w:cs="Helvetica"/>
        </w:rPr>
        <w:t>lly</w:t>
      </w:r>
      <w:r w:rsidR="00F657BF">
        <w:rPr>
          <w:rFonts w:ascii="Helvetica" w:hAnsi="Helvetica" w:cs="Helvetica"/>
        </w:rPr>
        <w:t>.</w:t>
      </w:r>
    </w:p>
    <w:p w14:paraId="2F7D9AF3" w14:textId="05979103"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 xml:space="preserve">Personal data will be held </w:t>
      </w:r>
      <w:r w:rsidR="00AC3936">
        <w:rPr>
          <w:rFonts w:ascii="Helvetica" w:hAnsi="Helvetica" w:cs="Helvetica"/>
        </w:rPr>
        <w:t>only for the purposes specified</w:t>
      </w:r>
      <w:r w:rsidR="00F657BF">
        <w:rPr>
          <w:rFonts w:ascii="Helvetica" w:hAnsi="Helvetica" w:cs="Helvetica"/>
        </w:rPr>
        <w:t>.</w:t>
      </w:r>
    </w:p>
    <w:p w14:paraId="2C39E81D" w14:textId="22A2E075"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Personal data will be used only for the purposes, and disclosed only to the p</w:t>
      </w:r>
      <w:r w:rsidR="00AC3936">
        <w:rPr>
          <w:rFonts w:ascii="Helvetica" w:hAnsi="Helvetica" w:cs="Helvetica"/>
        </w:rPr>
        <w:t>eople, shown within this policy</w:t>
      </w:r>
      <w:r w:rsidR="00F657BF">
        <w:rPr>
          <w:rFonts w:ascii="Helvetica" w:hAnsi="Helvetica" w:cs="Helvetica"/>
        </w:rPr>
        <w:t>.</w:t>
      </w:r>
    </w:p>
    <w:p w14:paraId="06834628" w14:textId="5D899D1A"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 xml:space="preserve">Only personal data will be held which is adequate, </w:t>
      </w:r>
      <w:proofErr w:type="gramStart"/>
      <w:r w:rsidRPr="00050818">
        <w:rPr>
          <w:rFonts w:ascii="Helvetica" w:hAnsi="Helvetica" w:cs="Helvetica"/>
        </w:rPr>
        <w:t>relevant</w:t>
      </w:r>
      <w:proofErr w:type="gramEnd"/>
      <w:r w:rsidRPr="00050818">
        <w:rPr>
          <w:rFonts w:ascii="Helvetica" w:hAnsi="Helvetica" w:cs="Helvetica"/>
        </w:rPr>
        <w:t xml:space="preserve"> and not excessive in relation to t</w:t>
      </w:r>
      <w:r w:rsidR="00AC3936">
        <w:rPr>
          <w:rFonts w:ascii="Helvetica" w:hAnsi="Helvetica" w:cs="Helvetica"/>
        </w:rPr>
        <w:t>he purpose for which it is held</w:t>
      </w:r>
      <w:r w:rsidR="00F657BF">
        <w:rPr>
          <w:rFonts w:ascii="Helvetica" w:hAnsi="Helvetica" w:cs="Helvetica"/>
        </w:rPr>
        <w:t>.</w:t>
      </w:r>
    </w:p>
    <w:p w14:paraId="2EDB65CB" w14:textId="035CDBEB"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 xml:space="preserve">Personal data will be held for no longer than is necessary.  For CCTV currently it is for </w:t>
      </w:r>
      <w:r w:rsidR="00050818" w:rsidRPr="00050818">
        <w:rPr>
          <w:rFonts w:ascii="Helvetica" w:hAnsi="Helvetica" w:cs="Helvetica"/>
        </w:rPr>
        <w:t>1</w:t>
      </w:r>
      <w:r w:rsidRPr="00050818">
        <w:rPr>
          <w:rFonts w:ascii="Helvetica" w:hAnsi="Helvetica" w:cs="Helvetica"/>
        </w:rPr>
        <w:t xml:space="preserve">5 </w:t>
      </w:r>
      <w:proofErr w:type="gramStart"/>
      <w:r w:rsidRPr="00050818">
        <w:rPr>
          <w:rFonts w:ascii="Helvetica" w:hAnsi="Helvetica" w:cs="Helvetica"/>
        </w:rPr>
        <w:t>days, and</w:t>
      </w:r>
      <w:proofErr w:type="gramEnd"/>
      <w:r w:rsidRPr="00050818">
        <w:rPr>
          <w:rFonts w:ascii="Helvetica" w:hAnsi="Helvetica" w:cs="Helvetica"/>
        </w:rPr>
        <w:t xml:space="preserve"> stored for a longer period on a DVD or external media if r</w:t>
      </w:r>
      <w:r w:rsidR="00AC3936">
        <w:rPr>
          <w:rFonts w:ascii="Helvetica" w:hAnsi="Helvetica" w:cs="Helvetica"/>
        </w:rPr>
        <w:t>equired for evidential purposes</w:t>
      </w:r>
      <w:r w:rsidR="00F657BF">
        <w:rPr>
          <w:rFonts w:ascii="Helvetica" w:hAnsi="Helvetica" w:cs="Helvetica"/>
        </w:rPr>
        <w:t>.</w:t>
      </w:r>
    </w:p>
    <w:p w14:paraId="63D1CAAF" w14:textId="1C6D884F" w:rsidR="00130AC2"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 xml:space="preserve">Procedures will be implemented to put in place security measures to prevent </w:t>
      </w:r>
      <w:r w:rsidR="00E61331" w:rsidRPr="00050818">
        <w:rPr>
          <w:rFonts w:ascii="Helvetica" w:hAnsi="Helvetica" w:cs="Helvetica"/>
        </w:rPr>
        <w:t>unauthorized</w:t>
      </w:r>
      <w:r w:rsidRPr="00050818">
        <w:rPr>
          <w:rFonts w:ascii="Helvetica" w:hAnsi="Helvetica" w:cs="Helvetica"/>
        </w:rPr>
        <w:t xml:space="preserve"> or accidental access to, alteration, disclosure, or loss </w:t>
      </w:r>
      <w:r w:rsidR="00AC3936">
        <w:rPr>
          <w:rFonts w:ascii="Helvetica" w:hAnsi="Helvetica" w:cs="Helvetica"/>
        </w:rPr>
        <w:t>and destruction of, information</w:t>
      </w:r>
      <w:r w:rsidR="00F657BF">
        <w:rPr>
          <w:rFonts w:ascii="Helvetica" w:hAnsi="Helvetica" w:cs="Helvetica"/>
        </w:rPr>
        <w:t>.</w:t>
      </w:r>
    </w:p>
    <w:p w14:paraId="0562CB0E" w14:textId="77777777" w:rsidR="00130AC2" w:rsidRPr="00050818" w:rsidRDefault="00130AC2" w:rsidP="3E7335CB">
      <w:pPr>
        <w:autoSpaceDE w:val="0"/>
        <w:autoSpaceDN w:val="0"/>
        <w:adjustRightInd w:val="0"/>
        <w:jc w:val="both"/>
        <w:rPr>
          <w:rFonts w:ascii="Helvetica" w:hAnsi="Helvetica" w:cs="Helvetica"/>
        </w:rPr>
      </w:pPr>
    </w:p>
    <w:p w14:paraId="134E4CE6" w14:textId="77777777" w:rsidR="00AD7BB5" w:rsidRPr="00050818" w:rsidRDefault="3E7335CB" w:rsidP="3E7335CB">
      <w:pPr>
        <w:rPr>
          <w:rFonts w:ascii="Helvetica" w:hAnsi="Helvetica" w:cs="Helvetica"/>
          <w:b/>
        </w:rPr>
      </w:pPr>
      <w:r w:rsidRPr="00050818">
        <w:rPr>
          <w:rFonts w:ascii="Helvetica" w:hAnsi="Helvetica" w:cs="Helvetica"/>
          <w:b/>
        </w:rPr>
        <w:t xml:space="preserve">Data Protection Act 2018 </w:t>
      </w:r>
    </w:p>
    <w:p w14:paraId="5506D572" w14:textId="7F176CE5"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This Act makes provision about the processing of p</w:t>
      </w:r>
      <w:r w:rsidR="00AC3936">
        <w:rPr>
          <w:rFonts w:ascii="Helvetica" w:hAnsi="Helvetica" w:cs="Helvetica"/>
        </w:rPr>
        <w:t>ersonal data.</w:t>
      </w:r>
    </w:p>
    <w:p w14:paraId="647B84BF" w14:textId="3113128C"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Most processing of perso</w:t>
      </w:r>
      <w:r w:rsidR="00AC3936">
        <w:rPr>
          <w:rFonts w:ascii="Helvetica" w:hAnsi="Helvetica" w:cs="Helvetica"/>
        </w:rPr>
        <w:t>nal data is subject to the GDPR</w:t>
      </w:r>
      <w:r w:rsidR="00F657BF">
        <w:rPr>
          <w:rFonts w:ascii="Helvetica" w:hAnsi="Helvetica" w:cs="Helvetica"/>
        </w:rPr>
        <w:t>.</w:t>
      </w:r>
    </w:p>
    <w:p w14:paraId="0D640C06" w14:textId="43BB4227"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Part 2 supplements the GDPR (see Chapter 2) and applies a broadly equivalent regime to certain types of processing to which the GDPR</w:t>
      </w:r>
      <w:r w:rsidR="00AC3936">
        <w:rPr>
          <w:rFonts w:ascii="Helvetica" w:hAnsi="Helvetica" w:cs="Helvetica"/>
        </w:rPr>
        <w:t xml:space="preserve"> does not apply (see Chapter 3)</w:t>
      </w:r>
      <w:r w:rsidR="00F657BF">
        <w:rPr>
          <w:rFonts w:ascii="Helvetica" w:hAnsi="Helvetica" w:cs="Helvetica"/>
        </w:rPr>
        <w:t>.</w:t>
      </w:r>
      <w:r w:rsidRPr="00050818">
        <w:rPr>
          <w:rFonts w:ascii="Helvetica" w:hAnsi="Helvetica" w:cs="Helvetica"/>
        </w:rPr>
        <w:t xml:space="preserve"> </w:t>
      </w:r>
    </w:p>
    <w:p w14:paraId="09AF6F01" w14:textId="01E59BFA"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Part 3 makes provision about the processing of personal data by competent authorities for law enforcement purposes and implements</w:t>
      </w:r>
      <w:r w:rsidR="00AC3936">
        <w:rPr>
          <w:rFonts w:ascii="Helvetica" w:hAnsi="Helvetica" w:cs="Helvetica"/>
        </w:rPr>
        <w:t xml:space="preserve"> the Law Enforcement Directive</w:t>
      </w:r>
      <w:r w:rsidR="00F657BF">
        <w:rPr>
          <w:rFonts w:ascii="Helvetica" w:hAnsi="Helvetica" w:cs="Helvetica"/>
        </w:rPr>
        <w:t>.</w:t>
      </w:r>
    </w:p>
    <w:p w14:paraId="4317D6D8" w14:textId="609D7613"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Part 4 makes provision about the processing of personal dat</w:t>
      </w:r>
      <w:r w:rsidR="00AC3936">
        <w:rPr>
          <w:rFonts w:ascii="Helvetica" w:hAnsi="Helvetica" w:cs="Helvetica"/>
        </w:rPr>
        <w:t>a by the intelligence services</w:t>
      </w:r>
      <w:r w:rsidR="00F657BF">
        <w:rPr>
          <w:rFonts w:ascii="Helvetica" w:hAnsi="Helvetica" w:cs="Helvetica"/>
        </w:rPr>
        <w:t>.</w:t>
      </w:r>
    </w:p>
    <w:p w14:paraId="5D7393B2" w14:textId="13C78FD9"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Part 5 makes provision abo</w:t>
      </w:r>
      <w:r w:rsidR="00AC3936">
        <w:rPr>
          <w:rFonts w:ascii="Helvetica" w:hAnsi="Helvetica" w:cs="Helvetica"/>
        </w:rPr>
        <w:t>ut the Information Commissioner</w:t>
      </w:r>
      <w:r w:rsidR="00F657BF">
        <w:rPr>
          <w:rFonts w:ascii="Helvetica" w:hAnsi="Helvetica" w:cs="Helvetica"/>
        </w:rPr>
        <w:t>.</w:t>
      </w:r>
    </w:p>
    <w:p w14:paraId="5B537CA7" w14:textId="69E6333F" w:rsidR="00AD7BB5" w:rsidRPr="00050818"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 xml:space="preserve">Part 6 makes provision about the enforcement of </w:t>
      </w:r>
      <w:r w:rsidR="00AC3936">
        <w:rPr>
          <w:rFonts w:ascii="Helvetica" w:hAnsi="Helvetica" w:cs="Helvetica"/>
        </w:rPr>
        <w:t>the data protection legislation</w:t>
      </w:r>
      <w:r w:rsidR="00F657BF">
        <w:rPr>
          <w:rFonts w:ascii="Helvetica" w:hAnsi="Helvetica" w:cs="Helvetica"/>
        </w:rPr>
        <w:t>.</w:t>
      </w:r>
    </w:p>
    <w:p w14:paraId="40B5069F" w14:textId="3F48F9AA" w:rsidR="00984E6B" w:rsidRDefault="3E7335CB" w:rsidP="3E7335CB">
      <w:pPr>
        <w:pStyle w:val="ListParagraph"/>
        <w:numPr>
          <w:ilvl w:val="0"/>
          <w:numId w:val="4"/>
        </w:numPr>
        <w:autoSpaceDE w:val="0"/>
        <w:autoSpaceDN w:val="0"/>
        <w:adjustRightInd w:val="0"/>
        <w:ind w:left="714" w:hanging="357"/>
        <w:jc w:val="both"/>
        <w:rPr>
          <w:rFonts w:ascii="Helvetica" w:hAnsi="Helvetica" w:cs="Helvetica"/>
        </w:rPr>
      </w:pPr>
      <w:r w:rsidRPr="00050818">
        <w:rPr>
          <w:rFonts w:ascii="Helvetica" w:hAnsi="Helvetica" w:cs="Helvetica"/>
        </w:rPr>
        <w:t>Part 7 makes supplementary provision, including provision about the application of this Act</w:t>
      </w:r>
      <w:r w:rsidR="00AC3936">
        <w:rPr>
          <w:rFonts w:ascii="Helvetica" w:hAnsi="Helvetica" w:cs="Helvetica"/>
        </w:rPr>
        <w:t xml:space="preserve"> to the Crown and to Parliament</w:t>
      </w:r>
      <w:r w:rsidR="00F657BF">
        <w:rPr>
          <w:rFonts w:ascii="Helvetica" w:hAnsi="Helvetica" w:cs="Helvetica"/>
        </w:rPr>
        <w:t>.</w:t>
      </w:r>
      <w:r w:rsidR="00AD7BB5" w:rsidRPr="3E7335CB">
        <w:rPr>
          <w:rFonts w:ascii="Helvetica" w:hAnsi="Helvetica" w:cs="Helvetica"/>
        </w:rPr>
        <w:br w:type="page"/>
      </w:r>
    </w:p>
    <w:p w14:paraId="6354E920" w14:textId="77777777" w:rsidR="00130AC2" w:rsidRPr="00A36E26" w:rsidRDefault="00130AC2" w:rsidP="00130AC2">
      <w:pPr>
        <w:widowControl w:val="0"/>
        <w:autoSpaceDE w:val="0"/>
        <w:autoSpaceDN w:val="0"/>
        <w:adjustRightInd w:val="0"/>
        <w:spacing w:after="240"/>
        <w:rPr>
          <w:rFonts w:ascii="Helvetica" w:hAnsi="Helvetica" w:cs="Helvetica"/>
          <w:b/>
        </w:rPr>
      </w:pPr>
      <w:r w:rsidRPr="00A36E26">
        <w:rPr>
          <w:rFonts w:ascii="Helvetica" w:hAnsi="Helvetica" w:cs="Helvetica"/>
          <w:b/>
        </w:rPr>
        <w:t>1 Introduction</w:t>
      </w:r>
    </w:p>
    <w:p w14:paraId="3412966D" w14:textId="450B99B0" w:rsidR="00130AC2" w:rsidRPr="00130AC2" w:rsidRDefault="00130AC2" w:rsidP="00130AC2">
      <w:pPr>
        <w:widowControl w:val="0"/>
        <w:tabs>
          <w:tab w:val="left" w:pos="220"/>
          <w:tab w:val="left" w:pos="720"/>
        </w:tabs>
        <w:autoSpaceDE w:val="0"/>
        <w:autoSpaceDN w:val="0"/>
        <w:adjustRightInd w:val="0"/>
        <w:spacing w:after="240"/>
        <w:rPr>
          <w:rFonts w:ascii="Helvetica" w:hAnsi="Helvetica" w:cs="Helvetica"/>
        </w:rPr>
      </w:pPr>
      <w:r w:rsidRPr="00130AC2">
        <w:rPr>
          <w:rFonts w:ascii="Helvetica" w:hAnsi="Helvetica" w:cs="Helvetica"/>
        </w:rPr>
        <w:t xml:space="preserve">1.1 The purpose of this Policy is to regulate the management, </w:t>
      </w:r>
      <w:proofErr w:type="gramStart"/>
      <w:r w:rsidRPr="00130AC2">
        <w:rPr>
          <w:rFonts w:ascii="Helvetica" w:hAnsi="Helvetica" w:cs="Helvetica"/>
        </w:rPr>
        <w:t>operation</w:t>
      </w:r>
      <w:proofErr w:type="gramEnd"/>
      <w:r w:rsidRPr="00130AC2">
        <w:rPr>
          <w:rFonts w:ascii="Helvetica" w:hAnsi="Helvetica" w:cs="Helvetica"/>
        </w:rPr>
        <w:t xml:space="preserve"> and use of the </w:t>
      </w:r>
      <w:r w:rsidR="00E61331" w:rsidRPr="00130AC2">
        <w:rPr>
          <w:rFonts w:ascii="Helvetica" w:hAnsi="Helvetica" w:cs="Helvetica"/>
        </w:rPr>
        <w:t>closed-circuit</w:t>
      </w:r>
      <w:r w:rsidRPr="00130AC2">
        <w:rPr>
          <w:rFonts w:ascii="Helvetica" w:hAnsi="Helvetica" w:cs="Helvetica"/>
        </w:rPr>
        <w:t xml:space="preserve"> television (CCTV) system at </w:t>
      </w:r>
      <w:r w:rsidR="00B07E8E" w:rsidRPr="00B07E8E">
        <w:rPr>
          <w:rFonts w:ascii="Helvetica" w:hAnsi="Helvetica" w:cs="Helvetica"/>
          <w:highlight w:val="yellow"/>
        </w:rPr>
        <w:t>NAME OF THE GURDWARA</w:t>
      </w:r>
      <w:r w:rsidRPr="00130AC2">
        <w:rPr>
          <w:rFonts w:ascii="Helvetica" w:hAnsi="Helvetica" w:cs="Helvetica"/>
        </w:rPr>
        <w:t xml:space="preserve"> hereafter referred to as </w:t>
      </w:r>
      <w:r w:rsidRPr="00130AC2">
        <w:rPr>
          <w:rFonts w:ascii="Helvetica" w:hAnsi="Helvetica" w:cs="Helvetica"/>
          <w:b/>
        </w:rPr>
        <w:t>‘</w:t>
      </w:r>
      <w:r w:rsidR="00B07E8E" w:rsidRPr="00987F6B">
        <w:rPr>
          <w:rFonts w:ascii="Helvetica" w:hAnsi="Helvetica"/>
          <w:color w:val="000000" w:themeColor="text1"/>
          <w:highlight w:val="yellow"/>
        </w:rPr>
        <w:t>XXXXX</w:t>
      </w:r>
      <w:r w:rsidRPr="00E61331">
        <w:rPr>
          <w:rFonts w:ascii="Helvetica" w:hAnsi="Helvetica" w:cs="Helvetica"/>
          <w:b/>
          <w:sz w:val="20"/>
          <w:szCs w:val="20"/>
        </w:rPr>
        <w:t>’</w:t>
      </w:r>
    </w:p>
    <w:p w14:paraId="6C6A1413" w14:textId="745E6647" w:rsidR="00130AC2" w:rsidRPr="00130AC2" w:rsidRDefault="00130AC2" w:rsidP="00130AC2">
      <w:pPr>
        <w:widowControl w:val="0"/>
        <w:tabs>
          <w:tab w:val="left" w:pos="220"/>
          <w:tab w:val="left" w:pos="720"/>
        </w:tabs>
        <w:autoSpaceDE w:val="0"/>
        <w:autoSpaceDN w:val="0"/>
        <w:adjustRightInd w:val="0"/>
        <w:spacing w:after="240"/>
        <w:rPr>
          <w:rFonts w:ascii="Helvetica" w:hAnsi="Helvetica" w:cs="Helvetica"/>
        </w:rPr>
      </w:pPr>
      <w:r w:rsidRPr="00130AC2">
        <w:rPr>
          <w:rFonts w:ascii="Helvetica" w:hAnsi="Helvetica" w:cs="Helvetica"/>
        </w:rPr>
        <w:t xml:space="preserve">1.2 The system comprises </w:t>
      </w:r>
      <w:proofErr w:type="gramStart"/>
      <w:r w:rsidRPr="00130AC2">
        <w:rPr>
          <w:rFonts w:ascii="Helvetica" w:hAnsi="Helvetica" w:cs="Helvetica"/>
        </w:rPr>
        <w:t>a number of</w:t>
      </w:r>
      <w:proofErr w:type="gramEnd"/>
      <w:r w:rsidRPr="00130AC2">
        <w:rPr>
          <w:rFonts w:ascii="Helvetica" w:hAnsi="Helvetica" w:cs="Helvetica"/>
        </w:rPr>
        <w:t xml:space="preserve"> cameras located around </w:t>
      </w:r>
      <w:r w:rsidR="00B07E8E" w:rsidRPr="00987F6B">
        <w:rPr>
          <w:rFonts w:ascii="Helvetica" w:hAnsi="Helvetica"/>
          <w:color w:val="000000" w:themeColor="text1"/>
          <w:highlight w:val="yellow"/>
        </w:rPr>
        <w:t>XXXXX</w:t>
      </w:r>
      <w:r w:rsidRPr="00130AC2">
        <w:rPr>
          <w:rFonts w:ascii="Helvetica" w:hAnsi="Helvetica" w:cs="Helvetica"/>
        </w:rPr>
        <w:t xml:space="preserve"> site both inside and outside. All cam</w:t>
      </w:r>
      <w:r w:rsidR="00AC3936">
        <w:rPr>
          <w:rFonts w:ascii="Helvetica" w:hAnsi="Helvetica" w:cs="Helvetica"/>
        </w:rPr>
        <w:t xml:space="preserve">eras are monitored within </w:t>
      </w:r>
      <w:r w:rsidR="00B07E8E" w:rsidRPr="00987F6B">
        <w:rPr>
          <w:rFonts w:ascii="Helvetica" w:hAnsi="Helvetica"/>
          <w:color w:val="000000" w:themeColor="text1"/>
          <w:highlight w:val="yellow"/>
        </w:rPr>
        <w:t>XXXXX</w:t>
      </w:r>
      <w:r w:rsidR="00B07E8E">
        <w:rPr>
          <w:rFonts w:ascii="Helvetica" w:hAnsi="Helvetica"/>
          <w:color w:val="000000" w:themeColor="text1"/>
        </w:rPr>
        <w:t>.</w:t>
      </w:r>
      <w:r w:rsidRPr="00130AC2">
        <w:rPr>
          <w:rFonts w:ascii="Helvetica" w:hAnsi="Helvetica" w:cs="Helvetica"/>
        </w:rPr>
        <w:t xml:space="preserve"> </w:t>
      </w:r>
    </w:p>
    <w:p w14:paraId="3B5243A6" w14:textId="6486B06B" w:rsidR="00130AC2" w:rsidRPr="00130AC2" w:rsidRDefault="00130AC2" w:rsidP="00130AC2">
      <w:pPr>
        <w:widowControl w:val="0"/>
        <w:tabs>
          <w:tab w:val="left" w:pos="220"/>
          <w:tab w:val="left" w:pos="720"/>
        </w:tabs>
        <w:autoSpaceDE w:val="0"/>
        <w:autoSpaceDN w:val="0"/>
        <w:adjustRightInd w:val="0"/>
        <w:spacing w:after="240"/>
        <w:rPr>
          <w:rFonts w:ascii="Helvetica" w:hAnsi="Helvetica" w:cs="Helvetica"/>
        </w:rPr>
      </w:pPr>
      <w:r w:rsidRPr="00130AC2">
        <w:rPr>
          <w:rFonts w:ascii="Helvetica" w:hAnsi="Helvetica" w:cs="Helvetica"/>
        </w:rPr>
        <w:t xml:space="preserve">1.3 This policy follows Data </w:t>
      </w:r>
      <w:r w:rsidR="00AC3936">
        <w:rPr>
          <w:rFonts w:ascii="Helvetica" w:hAnsi="Helvetica" w:cs="Helvetica"/>
        </w:rPr>
        <w:t>Protection Act 1998 guidelines</w:t>
      </w:r>
      <w:r w:rsidR="00B07E8E">
        <w:rPr>
          <w:rFonts w:ascii="Helvetica" w:hAnsi="Helvetica" w:cs="Helvetica"/>
        </w:rPr>
        <w:t>.</w:t>
      </w:r>
    </w:p>
    <w:p w14:paraId="4200CC73" w14:textId="1E2AF82D" w:rsidR="00130AC2" w:rsidRPr="00130AC2" w:rsidRDefault="00130AC2" w:rsidP="00130AC2">
      <w:pPr>
        <w:widowControl w:val="0"/>
        <w:tabs>
          <w:tab w:val="left" w:pos="220"/>
          <w:tab w:val="left" w:pos="720"/>
        </w:tabs>
        <w:autoSpaceDE w:val="0"/>
        <w:autoSpaceDN w:val="0"/>
        <w:adjustRightInd w:val="0"/>
        <w:spacing w:after="240"/>
        <w:rPr>
          <w:rFonts w:ascii="Helvetica" w:hAnsi="Helvetica" w:cs="Helvetica"/>
        </w:rPr>
      </w:pPr>
      <w:r w:rsidRPr="00130AC2">
        <w:rPr>
          <w:rFonts w:ascii="Helvetica" w:hAnsi="Helvetica" w:cs="Helvetica"/>
        </w:rPr>
        <w:t>1.4 This policy wi</w:t>
      </w:r>
      <w:r w:rsidR="00AC3936">
        <w:rPr>
          <w:rFonts w:ascii="Helvetica" w:hAnsi="Helvetica" w:cs="Helvetica"/>
        </w:rPr>
        <w:t>ll be subject to annual review</w:t>
      </w:r>
      <w:r w:rsidR="00B07E8E">
        <w:rPr>
          <w:rFonts w:ascii="Helvetica" w:hAnsi="Helvetica" w:cs="Helvetica"/>
        </w:rPr>
        <w:t>.</w:t>
      </w:r>
    </w:p>
    <w:p w14:paraId="6B53D81F" w14:textId="06B02E9E" w:rsidR="00130AC2" w:rsidRPr="00130AC2" w:rsidRDefault="00130AC2" w:rsidP="00130AC2">
      <w:pPr>
        <w:widowControl w:val="0"/>
        <w:tabs>
          <w:tab w:val="left" w:pos="220"/>
          <w:tab w:val="left" w:pos="720"/>
        </w:tabs>
        <w:autoSpaceDE w:val="0"/>
        <w:autoSpaceDN w:val="0"/>
        <w:adjustRightInd w:val="0"/>
        <w:spacing w:after="240"/>
        <w:rPr>
          <w:rFonts w:ascii="Helvetica" w:hAnsi="Helvetica" w:cs="Helvetica"/>
        </w:rPr>
      </w:pPr>
      <w:r w:rsidRPr="00130AC2">
        <w:rPr>
          <w:rFonts w:ascii="Helvetica" w:hAnsi="Helvetica" w:cs="Helvetica"/>
        </w:rPr>
        <w:t>1.5 Th</w:t>
      </w:r>
      <w:r w:rsidR="00AC3936">
        <w:rPr>
          <w:rFonts w:ascii="Helvetica" w:hAnsi="Helvetica" w:cs="Helvetica"/>
        </w:rPr>
        <w:t xml:space="preserve">e CCTV system is owned by </w:t>
      </w:r>
      <w:r w:rsidR="00B07E8E" w:rsidRPr="00987F6B">
        <w:rPr>
          <w:rFonts w:ascii="Helvetica" w:hAnsi="Helvetica"/>
          <w:color w:val="000000" w:themeColor="text1"/>
          <w:highlight w:val="yellow"/>
        </w:rPr>
        <w:t>XXXXX</w:t>
      </w:r>
      <w:r w:rsidR="00B07E8E">
        <w:rPr>
          <w:rFonts w:ascii="Helvetica" w:hAnsi="Helvetica"/>
          <w:color w:val="000000" w:themeColor="text1"/>
        </w:rPr>
        <w:t>.</w:t>
      </w:r>
    </w:p>
    <w:p w14:paraId="77CE27F9" w14:textId="2FF913A7" w:rsidR="00130AC2" w:rsidRDefault="3E7335CB" w:rsidP="3E7335CB">
      <w:pPr>
        <w:widowControl w:val="0"/>
        <w:tabs>
          <w:tab w:val="left" w:pos="220"/>
          <w:tab w:val="left" w:pos="720"/>
        </w:tabs>
        <w:autoSpaceDE w:val="0"/>
        <w:autoSpaceDN w:val="0"/>
        <w:adjustRightInd w:val="0"/>
        <w:spacing w:after="240"/>
        <w:rPr>
          <w:rFonts w:ascii="Helvetica" w:hAnsi="Helvetica" w:cs="Helvetica"/>
        </w:rPr>
      </w:pPr>
      <w:r w:rsidRPr="3E7335CB">
        <w:rPr>
          <w:rFonts w:ascii="Helvetica" w:hAnsi="Helvetica" w:cs="Helvetica"/>
        </w:rPr>
        <w:t>The CCTV service is registered with the information commissioner ICO</w:t>
      </w:r>
      <w:r w:rsidR="00B07E8E">
        <w:rPr>
          <w:rFonts w:ascii="Helvetica" w:hAnsi="Helvetica" w:cs="Helvetica"/>
        </w:rPr>
        <w:t>.</w:t>
      </w:r>
    </w:p>
    <w:p w14:paraId="7A9AB01E" w14:textId="11BB328B" w:rsidR="00984E6B" w:rsidRPr="007A506A" w:rsidRDefault="00984E6B" w:rsidP="00984E6B">
      <w:pPr>
        <w:autoSpaceDE w:val="0"/>
        <w:autoSpaceDN w:val="0"/>
        <w:adjustRightInd w:val="0"/>
        <w:rPr>
          <w:rFonts w:ascii="Helvetica" w:hAnsi="Helvetica" w:cs="Arial"/>
        </w:rPr>
      </w:pPr>
      <w:r w:rsidRPr="007A506A">
        <w:rPr>
          <w:rFonts w:ascii="Helvetica" w:hAnsi="Helvetica" w:cs="Arial"/>
        </w:rPr>
        <w:t xml:space="preserve">This CCTV system and the images produced by it are controlled by </w:t>
      </w:r>
      <w:r>
        <w:rPr>
          <w:rFonts w:ascii="Helvetica" w:hAnsi="Helvetica" w:cs="Arial"/>
        </w:rPr>
        <w:t xml:space="preserve">main nominated person </w:t>
      </w:r>
      <w:r w:rsidRPr="007A506A">
        <w:rPr>
          <w:rFonts w:ascii="Helvetica" w:hAnsi="Helvetica" w:cs="Arial"/>
        </w:rPr>
        <w:t>in conjunction with two nominated deputies</w:t>
      </w:r>
      <w:r>
        <w:rPr>
          <w:rFonts w:ascii="Helvetica" w:hAnsi="Helvetica" w:cs="Arial"/>
        </w:rPr>
        <w:t xml:space="preserve">. They are </w:t>
      </w:r>
      <w:r w:rsidRPr="007A506A">
        <w:rPr>
          <w:rFonts w:ascii="Helvetica" w:hAnsi="Helvetica" w:cs="Arial"/>
        </w:rPr>
        <w:t>responsible for how the system is used and</w:t>
      </w:r>
      <w:r>
        <w:rPr>
          <w:rFonts w:ascii="Helvetica" w:hAnsi="Helvetica" w:cs="Arial"/>
        </w:rPr>
        <w:t xml:space="preserve"> for notifying the information c</w:t>
      </w:r>
      <w:r w:rsidRPr="007A506A">
        <w:rPr>
          <w:rFonts w:ascii="Helvetica" w:hAnsi="Helvetica" w:cs="Arial"/>
        </w:rPr>
        <w:t>ommissioner about the CCTV system and its purpose (which is a legal requirement of the Data Protection Act 1998).</w:t>
      </w:r>
      <w:r>
        <w:rPr>
          <w:rFonts w:ascii="Helvetica" w:hAnsi="Helvetica" w:cs="Arial"/>
        </w:rPr>
        <w:t xml:space="preserve"> </w:t>
      </w:r>
      <w:r w:rsidR="00AC3936">
        <w:rPr>
          <w:rFonts w:ascii="Helvetica" w:hAnsi="Helvetica" w:cs="Arial"/>
        </w:rPr>
        <w:t xml:space="preserve"> They are listed in Appendix A1.</w:t>
      </w:r>
    </w:p>
    <w:p w14:paraId="34CE0A41" w14:textId="77777777" w:rsidR="00984E6B" w:rsidRPr="007A506A" w:rsidRDefault="00984E6B" w:rsidP="00984E6B">
      <w:pPr>
        <w:autoSpaceDE w:val="0"/>
        <w:autoSpaceDN w:val="0"/>
        <w:adjustRightInd w:val="0"/>
        <w:rPr>
          <w:rFonts w:ascii="Helvetica" w:hAnsi="Helvetica" w:cs="Arial"/>
        </w:rPr>
      </w:pPr>
    </w:p>
    <w:p w14:paraId="4B77639D" w14:textId="788D319D" w:rsidR="00984E6B" w:rsidRDefault="00984E6B" w:rsidP="00984E6B">
      <w:pPr>
        <w:widowControl w:val="0"/>
        <w:tabs>
          <w:tab w:val="left" w:pos="220"/>
          <w:tab w:val="left" w:pos="720"/>
        </w:tabs>
        <w:autoSpaceDE w:val="0"/>
        <w:autoSpaceDN w:val="0"/>
        <w:adjustRightInd w:val="0"/>
        <w:spacing w:after="240"/>
        <w:rPr>
          <w:rFonts w:ascii="Helvetica" w:hAnsi="Helvetica" w:cs="Helvetica"/>
        </w:rPr>
      </w:pPr>
      <w:r w:rsidRPr="007A506A">
        <w:rPr>
          <w:rFonts w:ascii="Helvetica" w:hAnsi="Helvetica" w:cs="Arial"/>
        </w:rPr>
        <w:t>We (</w:t>
      </w:r>
      <w:r w:rsidR="00B07E8E" w:rsidRPr="00987F6B">
        <w:rPr>
          <w:rFonts w:ascii="Helvetica" w:hAnsi="Helvetica"/>
          <w:color w:val="000000" w:themeColor="text1"/>
          <w:highlight w:val="yellow"/>
        </w:rPr>
        <w:t>XXXXX</w:t>
      </w:r>
      <w:r w:rsidRPr="007A506A">
        <w:rPr>
          <w:rFonts w:ascii="Helvetica" w:hAnsi="Helvetica" w:cs="Arial"/>
        </w:rPr>
        <w:t>) have considered the need for using CCTV and have decided it is required for the prevention and detection of crime and for pr</w:t>
      </w:r>
      <w:r>
        <w:rPr>
          <w:rFonts w:ascii="Helvetica" w:hAnsi="Helvetica" w:cs="Arial"/>
        </w:rPr>
        <w:t xml:space="preserve">otecting the safety of users of the </w:t>
      </w:r>
      <w:r w:rsidR="00B07E8E" w:rsidRPr="00987F6B">
        <w:rPr>
          <w:rFonts w:ascii="Helvetica" w:hAnsi="Helvetica"/>
          <w:color w:val="000000" w:themeColor="text1"/>
          <w:highlight w:val="yellow"/>
        </w:rPr>
        <w:t>XXXXX</w:t>
      </w:r>
      <w:r w:rsidR="00B07E8E">
        <w:rPr>
          <w:rFonts w:ascii="Helvetica" w:hAnsi="Helvetica" w:cs="Arial"/>
        </w:rPr>
        <w:t xml:space="preserve"> </w:t>
      </w:r>
      <w:r>
        <w:rPr>
          <w:rFonts w:ascii="Helvetica" w:hAnsi="Helvetica" w:cs="Arial"/>
        </w:rPr>
        <w:t>premises</w:t>
      </w:r>
      <w:r w:rsidRPr="007A506A">
        <w:rPr>
          <w:rFonts w:ascii="Helvetica" w:hAnsi="Helvetica" w:cs="Arial"/>
        </w:rPr>
        <w:t>.</w:t>
      </w:r>
      <w:r>
        <w:rPr>
          <w:rFonts w:ascii="Helvetica" w:hAnsi="Helvetica" w:cs="Arial"/>
        </w:rPr>
        <w:t xml:space="preserve">  The CCTV cameras have been sited after getting professional advice and the approval of the management committee.  If there are any </w:t>
      </w:r>
      <w:proofErr w:type="gramStart"/>
      <w:r>
        <w:rPr>
          <w:rFonts w:ascii="Helvetica" w:hAnsi="Helvetica" w:cs="Arial"/>
        </w:rPr>
        <w:t>concerns</w:t>
      </w:r>
      <w:proofErr w:type="gramEnd"/>
      <w:r>
        <w:rPr>
          <w:rFonts w:ascii="Helvetica" w:hAnsi="Helvetica" w:cs="Arial"/>
        </w:rPr>
        <w:t xml:space="preserve"> they should be brought to the attention of the managing committee.   </w:t>
      </w:r>
    </w:p>
    <w:p w14:paraId="11A4BA04" w14:textId="77777777" w:rsidR="00130AC2" w:rsidRPr="00A36E26" w:rsidRDefault="00130AC2" w:rsidP="00130AC2">
      <w:pPr>
        <w:widowControl w:val="0"/>
        <w:autoSpaceDE w:val="0"/>
        <w:autoSpaceDN w:val="0"/>
        <w:adjustRightInd w:val="0"/>
        <w:spacing w:after="240"/>
        <w:rPr>
          <w:rFonts w:ascii="Helvetica" w:hAnsi="Helvetica" w:cs="Helvetica"/>
          <w:b/>
        </w:rPr>
      </w:pPr>
      <w:r w:rsidRPr="00A36E26">
        <w:rPr>
          <w:rFonts w:ascii="Helvetica" w:hAnsi="Helvetica" w:cs="Helvetica"/>
          <w:b/>
        </w:rPr>
        <w:t>2 Objectives of the CCTV System</w:t>
      </w:r>
    </w:p>
    <w:p w14:paraId="175BF59A" w14:textId="77777777" w:rsidR="00130AC2" w:rsidRPr="00130AC2" w:rsidRDefault="00130AC2" w:rsidP="00A36E26">
      <w:pPr>
        <w:widowControl w:val="0"/>
        <w:autoSpaceDE w:val="0"/>
        <w:autoSpaceDN w:val="0"/>
        <w:adjustRightInd w:val="0"/>
        <w:spacing w:after="240"/>
        <w:ind w:left="357" w:hanging="357"/>
        <w:rPr>
          <w:rFonts w:ascii="Helvetica" w:hAnsi="Helvetica" w:cs="Helvetica"/>
        </w:rPr>
      </w:pPr>
      <w:r w:rsidRPr="00130AC2">
        <w:rPr>
          <w:rFonts w:ascii="Helvetica" w:hAnsi="Helvetica" w:cs="Helvetica"/>
        </w:rPr>
        <w:t>2.1 The objectives of the CCTV system are:</w:t>
      </w:r>
    </w:p>
    <w:p w14:paraId="197FBDEA" w14:textId="33CCAD95"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 xml:space="preserve">To protect </w:t>
      </w:r>
      <w:r w:rsidR="00B07E8E" w:rsidRPr="00987F6B">
        <w:rPr>
          <w:rFonts w:ascii="Helvetica" w:hAnsi="Helvetica"/>
          <w:color w:val="000000" w:themeColor="text1"/>
          <w:highlight w:val="yellow"/>
        </w:rPr>
        <w:t>XXXXX</w:t>
      </w:r>
      <w:r w:rsidR="00B07E8E">
        <w:rPr>
          <w:rFonts w:ascii="Helvetica" w:hAnsi="Helvetica" w:cs="Helvetica"/>
        </w:rPr>
        <w:t xml:space="preserve"> </w:t>
      </w:r>
      <w:r w:rsidR="00AC3936">
        <w:rPr>
          <w:rFonts w:ascii="Helvetica" w:hAnsi="Helvetica" w:cs="Helvetica"/>
        </w:rPr>
        <w:t>buildings and their assets</w:t>
      </w:r>
      <w:r w:rsidR="00B07E8E">
        <w:rPr>
          <w:rFonts w:ascii="Helvetica" w:hAnsi="Helvetica" w:cs="Helvetica"/>
        </w:rPr>
        <w:t>.</w:t>
      </w:r>
    </w:p>
    <w:p w14:paraId="5CBEE85E" w14:textId="4E2C0C5D"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To increase personal safety for worshippers, visitor &amp; sta</w:t>
      </w:r>
      <w:r w:rsidR="00AC3936">
        <w:rPr>
          <w:rFonts w:ascii="Helvetica" w:hAnsi="Helvetica" w:cs="Helvetica"/>
        </w:rPr>
        <w:t>ff and reduce the fear of crime</w:t>
      </w:r>
      <w:r w:rsidR="00B07E8E">
        <w:rPr>
          <w:rFonts w:ascii="Helvetica" w:hAnsi="Helvetica" w:cs="Helvetica"/>
        </w:rPr>
        <w:t>.</w:t>
      </w:r>
    </w:p>
    <w:p w14:paraId="3B258B8A" w14:textId="0AE32075"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To support the Police in a</w:t>
      </w:r>
      <w:r w:rsidR="00AC3936">
        <w:rPr>
          <w:rFonts w:ascii="Helvetica" w:hAnsi="Helvetica" w:cs="Helvetica"/>
        </w:rPr>
        <w:t xml:space="preserve"> bid to deter and detect crime</w:t>
      </w:r>
      <w:r w:rsidR="00B07E8E">
        <w:rPr>
          <w:rFonts w:ascii="Helvetica" w:hAnsi="Helvetica" w:cs="Helvetica"/>
        </w:rPr>
        <w:t>.</w:t>
      </w:r>
    </w:p>
    <w:p w14:paraId="55683182" w14:textId="4660E5B8"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 xml:space="preserve">To assist in identifying, </w:t>
      </w:r>
      <w:proofErr w:type="gramStart"/>
      <w:r w:rsidRPr="00130AC2">
        <w:rPr>
          <w:rFonts w:ascii="Helvetica" w:hAnsi="Helvetica" w:cs="Helvetica"/>
        </w:rPr>
        <w:t>apprehen</w:t>
      </w:r>
      <w:r w:rsidR="00AC3936">
        <w:rPr>
          <w:rFonts w:ascii="Helvetica" w:hAnsi="Helvetica" w:cs="Helvetica"/>
        </w:rPr>
        <w:t>ding</w:t>
      </w:r>
      <w:proofErr w:type="gramEnd"/>
      <w:r w:rsidR="00AC3936">
        <w:rPr>
          <w:rFonts w:ascii="Helvetica" w:hAnsi="Helvetica" w:cs="Helvetica"/>
        </w:rPr>
        <w:t xml:space="preserve"> and prosecuting offenders</w:t>
      </w:r>
      <w:r w:rsidR="00B07E8E">
        <w:rPr>
          <w:rFonts w:ascii="Helvetica" w:hAnsi="Helvetica" w:cs="Helvetica"/>
        </w:rPr>
        <w:t>.</w:t>
      </w:r>
    </w:p>
    <w:p w14:paraId="3802E58D" w14:textId="0E59AD0C"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 xml:space="preserve">To protect members of the public and private property and </w:t>
      </w:r>
    </w:p>
    <w:p w14:paraId="7B260F5B" w14:textId="70774195" w:rsidR="00130AC2" w:rsidRPr="00130AC2" w:rsidRDefault="00130AC2" w:rsidP="00984E6B">
      <w:pPr>
        <w:pStyle w:val="ListParagraph"/>
        <w:widowControl w:val="0"/>
        <w:numPr>
          <w:ilvl w:val="0"/>
          <w:numId w:val="5"/>
        </w:numPr>
        <w:tabs>
          <w:tab w:val="left" w:pos="220"/>
          <w:tab w:val="left" w:pos="720"/>
        </w:tabs>
        <w:autoSpaceDE w:val="0"/>
        <w:autoSpaceDN w:val="0"/>
        <w:adjustRightInd w:val="0"/>
        <w:spacing w:after="240"/>
        <w:ind w:left="714" w:hanging="357"/>
        <w:rPr>
          <w:rFonts w:ascii="Helvetica" w:hAnsi="Helvetica" w:cs="Helvetica"/>
        </w:rPr>
      </w:pPr>
      <w:r w:rsidRPr="00130AC2">
        <w:rPr>
          <w:rFonts w:ascii="Helvetica" w:hAnsi="Helvetica" w:cs="Helvetica"/>
        </w:rPr>
        <w:t>To assist in ma</w:t>
      </w:r>
      <w:r w:rsidR="00AC3936">
        <w:rPr>
          <w:rFonts w:ascii="Helvetica" w:hAnsi="Helvetica" w:cs="Helvetica"/>
        </w:rPr>
        <w:t xml:space="preserve">naging </w:t>
      </w:r>
      <w:r w:rsidR="00B07E8E" w:rsidRPr="00987F6B">
        <w:rPr>
          <w:rFonts w:ascii="Helvetica" w:hAnsi="Helvetica"/>
          <w:color w:val="000000" w:themeColor="text1"/>
          <w:highlight w:val="yellow"/>
        </w:rPr>
        <w:t>XXXXX</w:t>
      </w:r>
      <w:r w:rsidR="00B07E8E">
        <w:rPr>
          <w:rFonts w:ascii="Helvetica" w:hAnsi="Helvetica"/>
          <w:color w:val="000000" w:themeColor="text1"/>
        </w:rPr>
        <w:t>.</w:t>
      </w:r>
    </w:p>
    <w:p w14:paraId="60D8BA2A" w14:textId="77777777" w:rsidR="00130AC2" w:rsidRPr="00A36E26" w:rsidRDefault="00130AC2" w:rsidP="00130AC2">
      <w:pPr>
        <w:widowControl w:val="0"/>
        <w:autoSpaceDE w:val="0"/>
        <w:autoSpaceDN w:val="0"/>
        <w:adjustRightInd w:val="0"/>
        <w:spacing w:after="240"/>
        <w:rPr>
          <w:rFonts w:ascii="Helvetica" w:hAnsi="Helvetica" w:cs="Helvetica"/>
          <w:b/>
        </w:rPr>
      </w:pPr>
      <w:r w:rsidRPr="00A36E26">
        <w:rPr>
          <w:rFonts w:ascii="Helvetica" w:hAnsi="Helvetica" w:cs="Helvetica"/>
          <w:b/>
        </w:rPr>
        <w:t>3 Statement of Intent</w:t>
      </w:r>
    </w:p>
    <w:p w14:paraId="16DB299A" w14:textId="5A6308AF" w:rsidR="00130AC2" w:rsidRPr="00130AC2" w:rsidRDefault="3E7335CB" w:rsidP="3E7335CB">
      <w:pPr>
        <w:widowControl w:val="0"/>
        <w:tabs>
          <w:tab w:val="left" w:pos="220"/>
          <w:tab w:val="left" w:pos="720"/>
        </w:tabs>
        <w:autoSpaceDE w:val="0"/>
        <w:autoSpaceDN w:val="0"/>
        <w:adjustRightInd w:val="0"/>
        <w:spacing w:after="240"/>
        <w:ind w:left="357" w:hanging="357"/>
        <w:rPr>
          <w:rFonts w:ascii="Helvetica" w:hAnsi="Helvetica" w:cs="Helvetica"/>
        </w:rPr>
      </w:pPr>
      <w:r w:rsidRPr="3E7335CB">
        <w:rPr>
          <w:rFonts w:ascii="Helvetica" w:hAnsi="Helvetica" w:cs="Helvetica"/>
        </w:rPr>
        <w:t>3.1 The CCTV system will be registered with the Information Commissioner ICO under the terms of the Data Protection Act 1998 and Data Protection act 2018</w:t>
      </w:r>
      <w:r w:rsidR="00B07E8E">
        <w:rPr>
          <w:rFonts w:ascii="Helvetica" w:hAnsi="Helvetica" w:cs="Helvetica"/>
        </w:rPr>
        <w:t>. I</w:t>
      </w:r>
      <w:r w:rsidRPr="3E7335CB">
        <w:rPr>
          <w:rFonts w:ascii="Helvetica" w:hAnsi="Helvetica" w:cs="Helvetica"/>
        </w:rPr>
        <w:t xml:space="preserve">t </w:t>
      </w:r>
      <w:proofErr w:type="gramStart"/>
      <w:r w:rsidRPr="3E7335CB">
        <w:rPr>
          <w:rFonts w:ascii="Helvetica" w:hAnsi="Helvetica" w:cs="Helvetica"/>
        </w:rPr>
        <w:t>will also will</w:t>
      </w:r>
      <w:proofErr w:type="gramEnd"/>
      <w:r w:rsidRPr="3E7335CB">
        <w:rPr>
          <w:rFonts w:ascii="Helvetica" w:hAnsi="Helvetica" w:cs="Helvetica"/>
        </w:rPr>
        <w:t xml:space="preserve"> seek to comply with the requirements of both the Data Protection Act and C</w:t>
      </w:r>
      <w:r w:rsidR="00AC3936">
        <w:rPr>
          <w:rFonts w:ascii="Helvetica" w:hAnsi="Helvetica" w:cs="Helvetica"/>
        </w:rPr>
        <w:t>ommissioner’s Code of Practice</w:t>
      </w:r>
      <w:r w:rsidR="00B07E8E">
        <w:rPr>
          <w:rFonts w:ascii="Helvetica" w:hAnsi="Helvetica" w:cs="Helvetica"/>
        </w:rPr>
        <w:t>.</w:t>
      </w:r>
    </w:p>
    <w:p w14:paraId="63D7486B" w14:textId="218616B3" w:rsidR="00130AC2" w:rsidRPr="00130AC2" w:rsidRDefault="3E7335CB" w:rsidP="3E7335CB">
      <w:pPr>
        <w:widowControl w:val="0"/>
        <w:tabs>
          <w:tab w:val="left" w:pos="220"/>
          <w:tab w:val="left" w:pos="720"/>
        </w:tabs>
        <w:autoSpaceDE w:val="0"/>
        <w:autoSpaceDN w:val="0"/>
        <w:adjustRightInd w:val="0"/>
        <w:spacing w:after="240"/>
        <w:ind w:left="357" w:hanging="357"/>
        <w:rPr>
          <w:rFonts w:ascii="Helvetica" w:hAnsi="Helvetica" w:cs="Helvetica"/>
        </w:rPr>
      </w:pPr>
      <w:r w:rsidRPr="3E7335CB">
        <w:rPr>
          <w:rFonts w:ascii="Helvetica" w:hAnsi="Helvetica" w:cs="Helvetica"/>
        </w:rPr>
        <w:t xml:space="preserve">3.2 </w:t>
      </w:r>
      <w:r w:rsidR="00B07E8E" w:rsidRPr="00987F6B">
        <w:rPr>
          <w:rFonts w:ascii="Helvetica" w:hAnsi="Helvetica"/>
          <w:color w:val="000000" w:themeColor="text1"/>
          <w:highlight w:val="yellow"/>
        </w:rPr>
        <w:t>XXXXX</w:t>
      </w:r>
      <w:r w:rsidR="00B07E8E" w:rsidRPr="3E7335CB">
        <w:rPr>
          <w:rFonts w:ascii="Helvetica" w:hAnsi="Helvetica" w:cs="Helvetica"/>
        </w:rPr>
        <w:t xml:space="preserve"> </w:t>
      </w:r>
      <w:r w:rsidRPr="3E7335CB">
        <w:rPr>
          <w:rFonts w:ascii="Helvetica" w:hAnsi="Helvetica" w:cs="Helvetica"/>
        </w:rPr>
        <w:t>will treat the system and all information, documents and recordings obtained and used as data</w:t>
      </w:r>
      <w:r w:rsidR="00AC3936">
        <w:rPr>
          <w:rFonts w:ascii="Helvetica" w:hAnsi="Helvetica" w:cs="Helvetica"/>
        </w:rPr>
        <w:t>, which is protected by the Act</w:t>
      </w:r>
      <w:r w:rsidR="00B07E8E">
        <w:rPr>
          <w:rFonts w:ascii="Helvetica" w:hAnsi="Helvetica" w:cs="Helvetica"/>
        </w:rPr>
        <w:t>.</w:t>
      </w:r>
      <w:r w:rsidRPr="3E7335CB">
        <w:rPr>
          <w:rFonts w:ascii="Helvetica" w:hAnsi="Helvetica" w:cs="Helvetica"/>
        </w:rPr>
        <w:t xml:space="preserve"> </w:t>
      </w:r>
    </w:p>
    <w:p w14:paraId="26E41F66" w14:textId="4A954C11"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3.3 Cameras will be used to monitor activities within </w:t>
      </w:r>
      <w:r w:rsidR="00B07E8E" w:rsidRPr="00987F6B">
        <w:rPr>
          <w:rFonts w:ascii="Helvetica" w:hAnsi="Helvetica"/>
          <w:color w:val="000000" w:themeColor="text1"/>
          <w:highlight w:val="yellow"/>
        </w:rPr>
        <w:t>XXXXX</w:t>
      </w:r>
      <w:r w:rsidRPr="00130AC2">
        <w:rPr>
          <w:rFonts w:ascii="Helvetica" w:hAnsi="Helvetica" w:cs="Helvetica"/>
        </w:rPr>
        <w:t xml:space="preserve"> and its car parks and other public areas to identify criminal activity </w:t>
      </w:r>
      <w:proofErr w:type="gramStart"/>
      <w:r w:rsidRPr="00130AC2">
        <w:rPr>
          <w:rFonts w:ascii="Helvetica" w:hAnsi="Helvetica" w:cs="Helvetica"/>
        </w:rPr>
        <w:t>actually occurring</w:t>
      </w:r>
      <w:proofErr w:type="gramEnd"/>
      <w:r w:rsidRPr="00130AC2">
        <w:rPr>
          <w:rFonts w:ascii="Helvetica" w:hAnsi="Helvetica" w:cs="Helvetica"/>
        </w:rPr>
        <w:t xml:space="preserve">, anticipated, or perceived, and for the purpose of securing the safety and </w:t>
      </w:r>
      <w:r w:rsidR="004C06D3" w:rsidRPr="00130AC2">
        <w:rPr>
          <w:rFonts w:ascii="Helvetica" w:hAnsi="Helvetica" w:cs="Helvetica"/>
        </w:rPr>
        <w:t>wellbeing</w:t>
      </w:r>
      <w:r w:rsidRPr="00130AC2">
        <w:rPr>
          <w:rFonts w:ascii="Helvetica" w:hAnsi="Helvetica" w:cs="Helvetica"/>
        </w:rPr>
        <w:t xml:space="preserve"> of </w:t>
      </w:r>
      <w:r w:rsidR="00B07E8E" w:rsidRPr="00987F6B">
        <w:rPr>
          <w:rFonts w:ascii="Helvetica" w:hAnsi="Helvetica"/>
          <w:color w:val="000000" w:themeColor="text1"/>
          <w:highlight w:val="yellow"/>
        </w:rPr>
        <w:t>XXXXX</w:t>
      </w:r>
      <w:r w:rsidRPr="00130AC2">
        <w:rPr>
          <w:rFonts w:ascii="Helvetica" w:hAnsi="Helvetica" w:cs="Helvetica"/>
        </w:rPr>
        <w:t>, worshippers, staff and</w:t>
      </w:r>
      <w:r w:rsidR="00AC3936">
        <w:rPr>
          <w:rFonts w:ascii="Helvetica" w:hAnsi="Helvetica" w:cs="Helvetica"/>
        </w:rPr>
        <w:t xml:space="preserve"> visitors</w:t>
      </w:r>
      <w:r w:rsidR="00B07E8E">
        <w:rPr>
          <w:rFonts w:ascii="Helvetica" w:hAnsi="Helvetica" w:cs="Helvetica"/>
        </w:rPr>
        <w:t>.</w:t>
      </w:r>
      <w:r w:rsidRPr="00130AC2">
        <w:rPr>
          <w:rFonts w:ascii="Helvetica" w:hAnsi="Helvetica" w:cs="Helvetica"/>
        </w:rPr>
        <w:t xml:space="preserve"> </w:t>
      </w:r>
    </w:p>
    <w:p w14:paraId="74850538" w14:textId="5C940443"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3.4 Staff have been instructed </w:t>
      </w:r>
      <w:proofErr w:type="gramStart"/>
      <w:r w:rsidRPr="00130AC2">
        <w:rPr>
          <w:rFonts w:ascii="Helvetica" w:hAnsi="Helvetica" w:cs="Helvetica"/>
        </w:rPr>
        <w:t>that static cameras</w:t>
      </w:r>
      <w:proofErr w:type="gramEnd"/>
      <w:r w:rsidRPr="00130AC2">
        <w:rPr>
          <w:rFonts w:ascii="Helvetica" w:hAnsi="Helvetica" w:cs="Helvetica"/>
        </w:rPr>
        <w:t xml:space="preserve"> are not to focus on private homes, gardens and </w:t>
      </w:r>
      <w:r w:rsidR="00AC3936">
        <w:rPr>
          <w:rFonts w:ascii="Helvetica" w:hAnsi="Helvetica" w:cs="Helvetica"/>
        </w:rPr>
        <w:t>other areas of private property</w:t>
      </w:r>
      <w:r w:rsidR="00B07E8E">
        <w:rPr>
          <w:rFonts w:ascii="Helvetica" w:hAnsi="Helvetica" w:cs="Helvetica"/>
        </w:rPr>
        <w:t>.</w:t>
      </w:r>
      <w:r w:rsidRPr="00130AC2">
        <w:rPr>
          <w:rFonts w:ascii="Helvetica" w:hAnsi="Helvetica" w:cs="Helvetica"/>
        </w:rPr>
        <w:t xml:space="preserve"> </w:t>
      </w:r>
    </w:p>
    <w:p w14:paraId="3CA32C81" w14:textId="3BACD4FD"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3.5 Unless an immediate response to events is required, staff must not direct cameras at an individual, their </w:t>
      </w:r>
      <w:proofErr w:type="gramStart"/>
      <w:r w:rsidRPr="00130AC2">
        <w:rPr>
          <w:rFonts w:ascii="Helvetica" w:hAnsi="Helvetica" w:cs="Helvetica"/>
        </w:rPr>
        <w:t>property</w:t>
      </w:r>
      <w:proofErr w:type="gramEnd"/>
      <w:r w:rsidRPr="00130AC2">
        <w:rPr>
          <w:rFonts w:ascii="Helvetica" w:hAnsi="Helvetica" w:cs="Helvetica"/>
        </w:rPr>
        <w:t xml:space="preserve"> or a specific group of individuals, without </w:t>
      </w:r>
      <w:proofErr w:type="spellStart"/>
      <w:r w:rsidRPr="00130AC2">
        <w:rPr>
          <w:rFonts w:ascii="Helvetica" w:hAnsi="Helvetica" w:cs="Helvetica"/>
        </w:rPr>
        <w:t>authori</w:t>
      </w:r>
      <w:r>
        <w:rPr>
          <w:rFonts w:ascii="Helvetica" w:hAnsi="Helvetica" w:cs="Helvetica"/>
        </w:rPr>
        <w:t>sation</w:t>
      </w:r>
      <w:proofErr w:type="spellEnd"/>
      <w:r>
        <w:rPr>
          <w:rFonts w:ascii="Helvetica" w:hAnsi="Helvetica" w:cs="Helvetica"/>
        </w:rPr>
        <w:t xml:space="preserve"> being obtained from the a</w:t>
      </w:r>
      <w:r w:rsidRPr="00130AC2">
        <w:rPr>
          <w:rFonts w:ascii="Helvetica" w:hAnsi="Helvetica" w:cs="Helvetica"/>
        </w:rPr>
        <w:t>uthorised person or a member of th</w:t>
      </w:r>
      <w:r w:rsidR="00AC3936">
        <w:rPr>
          <w:rFonts w:ascii="Helvetica" w:hAnsi="Helvetica" w:cs="Helvetica"/>
        </w:rPr>
        <w:t>e Senior Leadership Team (SLT)</w:t>
      </w:r>
      <w:r w:rsidR="00B45AE8">
        <w:rPr>
          <w:rFonts w:ascii="Helvetica" w:hAnsi="Helvetica" w:cs="Helvetica"/>
        </w:rPr>
        <w:t>.</w:t>
      </w:r>
    </w:p>
    <w:p w14:paraId="19AE73A4" w14:textId="7073BD1B"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3.6 Materials or knowledge secured </w:t>
      </w:r>
      <w:proofErr w:type="gramStart"/>
      <w:r w:rsidRPr="00130AC2">
        <w:rPr>
          <w:rFonts w:ascii="Helvetica" w:hAnsi="Helvetica" w:cs="Helvetica"/>
        </w:rPr>
        <w:t>as a result of</w:t>
      </w:r>
      <w:proofErr w:type="gramEnd"/>
      <w:r w:rsidRPr="00130AC2">
        <w:rPr>
          <w:rFonts w:ascii="Helvetica" w:hAnsi="Helvetica" w:cs="Helvetica"/>
        </w:rPr>
        <w:t xml:space="preserve"> CCTV will not be used for any commercial purpose. Tapes will only be released to the media for use in the investigation of a specific crime and with the written authority of the police. Tapes will never be released to the media</w:t>
      </w:r>
      <w:r w:rsidR="00AC3936">
        <w:rPr>
          <w:rFonts w:ascii="Helvetica" w:hAnsi="Helvetica" w:cs="Helvetica"/>
        </w:rPr>
        <w:t xml:space="preserve"> for purposes of entertainment</w:t>
      </w:r>
      <w:r w:rsidR="00B45AE8">
        <w:rPr>
          <w:rFonts w:ascii="Helvetica" w:hAnsi="Helvetica" w:cs="Helvetica"/>
        </w:rPr>
        <w:t>.</w:t>
      </w:r>
    </w:p>
    <w:p w14:paraId="391557DA" w14:textId="232AB4CA"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3.7 The planning and design has endeavored to ensure that the system will give maximum effectiveness and </w:t>
      </w:r>
      <w:proofErr w:type="gramStart"/>
      <w:r w:rsidRPr="00130AC2">
        <w:rPr>
          <w:rFonts w:ascii="Helvetica" w:hAnsi="Helvetica" w:cs="Helvetica"/>
        </w:rPr>
        <w:t>efficiency</w:t>
      </w:r>
      <w:proofErr w:type="gramEnd"/>
      <w:r w:rsidRPr="00130AC2">
        <w:rPr>
          <w:rFonts w:ascii="Helvetica" w:hAnsi="Helvetica" w:cs="Helvetica"/>
        </w:rPr>
        <w:t xml:space="preserve"> but it is not possible to guarantee that the system will cover or detect every single incident-taking</w:t>
      </w:r>
      <w:r w:rsidR="00AC3936">
        <w:rPr>
          <w:rFonts w:ascii="Helvetica" w:hAnsi="Helvetica" w:cs="Helvetica"/>
        </w:rPr>
        <w:t xml:space="preserve"> place in the areas of coverage</w:t>
      </w:r>
      <w:r w:rsidR="00B45AE8">
        <w:rPr>
          <w:rFonts w:ascii="Helvetica" w:hAnsi="Helvetica" w:cs="Helvetica"/>
        </w:rPr>
        <w:t>.</w:t>
      </w:r>
      <w:r w:rsidRPr="00130AC2">
        <w:rPr>
          <w:rFonts w:ascii="Helvetica" w:hAnsi="Helvetica" w:cs="Helvetica"/>
        </w:rPr>
        <w:t xml:space="preserve"> </w:t>
      </w:r>
    </w:p>
    <w:p w14:paraId="74CF51AF" w14:textId="5B03C50A"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3.8 Warning signs, as required by the Code of Practice of the Information Commissioner</w:t>
      </w:r>
      <w:r w:rsidR="00AC3936">
        <w:rPr>
          <w:rFonts w:ascii="Helvetica" w:hAnsi="Helvetica" w:cs="Helvetica"/>
        </w:rPr>
        <w:t xml:space="preserve"> have been placed on </w:t>
      </w:r>
      <w:r w:rsidR="00B45AE8" w:rsidRPr="00987F6B">
        <w:rPr>
          <w:rFonts w:ascii="Helvetica" w:hAnsi="Helvetica"/>
          <w:color w:val="000000" w:themeColor="text1"/>
          <w:highlight w:val="yellow"/>
        </w:rPr>
        <w:t>XXXXX</w:t>
      </w:r>
      <w:r w:rsidR="00B45AE8">
        <w:rPr>
          <w:rFonts w:ascii="Helvetica" w:hAnsi="Helvetica" w:cs="Helvetica"/>
        </w:rPr>
        <w:t xml:space="preserve"> </w:t>
      </w:r>
      <w:r w:rsidR="00AC3936">
        <w:rPr>
          <w:rFonts w:ascii="Helvetica" w:hAnsi="Helvetica" w:cs="Helvetica"/>
        </w:rPr>
        <w:t>site</w:t>
      </w:r>
      <w:r w:rsidR="00B45AE8">
        <w:rPr>
          <w:rFonts w:ascii="Helvetica" w:hAnsi="Helvetica" w:cs="Helvetica"/>
        </w:rPr>
        <w:t>.</w:t>
      </w:r>
    </w:p>
    <w:p w14:paraId="37046E73" w14:textId="3AAAF410"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3.9 This policy will be subject to review and amendment in requirement with any changes to the Code of Practice or changes in relevant acts such as Human rights Act and Data protection Ac</w:t>
      </w:r>
      <w:r w:rsidR="00AC3936">
        <w:rPr>
          <w:rFonts w:ascii="Helvetica" w:hAnsi="Helvetica" w:cs="Helvetica"/>
        </w:rPr>
        <w:t>t</w:t>
      </w:r>
      <w:r w:rsidR="00B45AE8">
        <w:rPr>
          <w:rFonts w:ascii="Helvetica" w:hAnsi="Helvetica" w:cs="Helvetica"/>
        </w:rPr>
        <w:t>.</w:t>
      </w:r>
    </w:p>
    <w:p w14:paraId="6BD40E93" w14:textId="77777777" w:rsidR="00130AC2" w:rsidRPr="00A36E26" w:rsidRDefault="00130AC2" w:rsidP="00130AC2">
      <w:pPr>
        <w:widowControl w:val="0"/>
        <w:autoSpaceDE w:val="0"/>
        <w:autoSpaceDN w:val="0"/>
        <w:adjustRightInd w:val="0"/>
        <w:spacing w:after="240"/>
        <w:rPr>
          <w:rFonts w:ascii="Helvetica" w:hAnsi="Helvetica" w:cs="Helvetica"/>
          <w:b/>
        </w:rPr>
      </w:pPr>
      <w:r w:rsidRPr="00A36E26">
        <w:rPr>
          <w:rFonts w:ascii="Helvetica" w:hAnsi="Helvetica" w:cs="Helvetica"/>
          <w:b/>
        </w:rPr>
        <w:t>4 Operation of the System</w:t>
      </w:r>
    </w:p>
    <w:p w14:paraId="0AE6566D" w14:textId="4B61E513" w:rsidR="00130AC2" w:rsidRPr="00130AC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4.1</w:t>
      </w:r>
      <w:r w:rsidR="00A36E26">
        <w:rPr>
          <w:rFonts w:ascii="Helvetica" w:hAnsi="Helvetica" w:cs="Helvetica"/>
        </w:rPr>
        <w:tab/>
      </w:r>
      <w:r w:rsidRPr="00130AC2">
        <w:rPr>
          <w:rFonts w:ascii="Helvetica" w:hAnsi="Helvetica" w:cs="Helvetica"/>
        </w:rPr>
        <w:t xml:space="preserve">The System will be administered and managed by the </w:t>
      </w:r>
      <w:r w:rsidR="0086074D" w:rsidRPr="00130AC2">
        <w:rPr>
          <w:rFonts w:ascii="Helvetica" w:hAnsi="Helvetica" w:cs="Helvetica"/>
        </w:rPr>
        <w:t>authorized</w:t>
      </w:r>
      <w:r w:rsidRPr="00130AC2">
        <w:rPr>
          <w:rFonts w:ascii="Helvetica" w:hAnsi="Helvetica" w:cs="Helvetica"/>
        </w:rPr>
        <w:t xml:space="preserve"> person, in accordance with the principles and obje</w:t>
      </w:r>
      <w:r w:rsidR="00AC3936">
        <w:rPr>
          <w:rFonts w:ascii="Helvetica" w:hAnsi="Helvetica" w:cs="Helvetica"/>
        </w:rPr>
        <w:t>ctives expressed in the policy</w:t>
      </w:r>
      <w:r w:rsidR="00B45AE8">
        <w:rPr>
          <w:rFonts w:ascii="Helvetica" w:hAnsi="Helvetica" w:cs="Helvetica"/>
        </w:rPr>
        <w:t>.</w:t>
      </w:r>
    </w:p>
    <w:p w14:paraId="696C0481" w14:textId="059DECE3"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 xml:space="preserve">4.2 The day-to-day management will be the responsibility the named </w:t>
      </w:r>
      <w:r w:rsidRPr="00A03952">
        <w:rPr>
          <w:rFonts w:ascii="Helvetica" w:hAnsi="Helvetica" w:cs="Helvetica"/>
          <w:vertAlign w:val="superscript"/>
        </w:rPr>
        <w:t>1</w:t>
      </w:r>
      <w:r w:rsidR="00AC3936">
        <w:rPr>
          <w:rFonts w:ascii="Helvetica" w:hAnsi="Helvetica" w:cs="Helvetica"/>
        </w:rPr>
        <w:t>authorised persons</w:t>
      </w:r>
      <w:r w:rsidR="00B45AE8">
        <w:rPr>
          <w:rFonts w:ascii="Helvetica" w:hAnsi="Helvetica" w:cs="Helvetica"/>
        </w:rPr>
        <w:t>.</w:t>
      </w:r>
    </w:p>
    <w:p w14:paraId="49914041" w14:textId="479722EB"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 xml:space="preserve">4.3 The viewing monitor will be staffed by </w:t>
      </w:r>
      <w:r w:rsidR="00B45AE8" w:rsidRPr="00987F6B">
        <w:rPr>
          <w:rFonts w:ascii="Helvetica" w:hAnsi="Helvetica"/>
          <w:color w:val="000000" w:themeColor="text1"/>
          <w:highlight w:val="yellow"/>
        </w:rPr>
        <w:t>XXXXX</w:t>
      </w:r>
      <w:r w:rsidR="00B45AE8" w:rsidRPr="00A03952">
        <w:rPr>
          <w:rFonts w:ascii="Helvetica" w:hAnsi="Helvetica" w:cs="Helvetica"/>
        </w:rPr>
        <w:t xml:space="preserve"> </w:t>
      </w:r>
      <w:r w:rsidRPr="00A03952">
        <w:rPr>
          <w:rFonts w:ascii="Helvetica" w:hAnsi="Helvetica" w:cs="Helvetica"/>
        </w:rPr>
        <w:t>Adm</w:t>
      </w:r>
      <w:r w:rsidR="00AC3936">
        <w:rPr>
          <w:rFonts w:ascii="Helvetica" w:hAnsi="Helvetica" w:cs="Helvetica"/>
        </w:rPr>
        <w:t>inistrator during working hours</w:t>
      </w:r>
      <w:r w:rsidR="00850DE2">
        <w:rPr>
          <w:rFonts w:ascii="Helvetica" w:hAnsi="Helvetica" w:cs="Helvetica"/>
        </w:rPr>
        <w:t>.</w:t>
      </w:r>
      <w:r w:rsidRPr="00A03952">
        <w:rPr>
          <w:rFonts w:ascii="Helvetica" w:hAnsi="Helvetica" w:cs="Helvetica"/>
        </w:rPr>
        <w:t xml:space="preserve"> </w:t>
      </w:r>
    </w:p>
    <w:p w14:paraId="3520F489" w14:textId="0C235D80"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4.4 The CCTV system will be operated 24 hours e</w:t>
      </w:r>
      <w:r w:rsidR="00AC3936">
        <w:rPr>
          <w:rFonts w:ascii="Helvetica" w:hAnsi="Helvetica" w:cs="Helvetica"/>
        </w:rPr>
        <w:t>ach day, every day of the year</w:t>
      </w:r>
      <w:r w:rsidR="00850DE2">
        <w:rPr>
          <w:rFonts w:ascii="Helvetica" w:hAnsi="Helvetica" w:cs="Helvetica"/>
        </w:rPr>
        <w:t>.</w:t>
      </w:r>
    </w:p>
    <w:p w14:paraId="60D4323A" w14:textId="43C6BFF5" w:rsidR="00130AC2" w:rsidRPr="00A03952" w:rsidRDefault="00130AC2" w:rsidP="00A36E26">
      <w:pPr>
        <w:widowControl w:val="0"/>
        <w:autoSpaceDE w:val="0"/>
        <w:autoSpaceDN w:val="0"/>
        <w:adjustRightInd w:val="0"/>
        <w:spacing w:after="240"/>
        <w:ind w:left="357" w:hanging="357"/>
        <w:rPr>
          <w:rFonts w:ascii="Helvetica" w:hAnsi="Helvetica" w:cs="Helvetica"/>
        </w:rPr>
      </w:pPr>
      <w:r w:rsidRPr="00A03952">
        <w:rPr>
          <w:rFonts w:ascii="Helvetica" w:hAnsi="Helvetica" w:cs="Helvetica"/>
        </w:rPr>
        <w:t xml:space="preserve">4.5 The nominated and authorised person will check and confirm the efficiency of the system quarterly and </w:t>
      </w:r>
      <w:proofErr w:type="gramStart"/>
      <w:r w:rsidRPr="00A03952">
        <w:rPr>
          <w:rFonts w:ascii="Helvetica" w:hAnsi="Helvetica" w:cs="Helvetica"/>
        </w:rPr>
        <w:t>in particular that</w:t>
      </w:r>
      <w:proofErr w:type="gramEnd"/>
      <w:r w:rsidRPr="00A03952">
        <w:rPr>
          <w:rFonts w:ascii="Helvetica" w:hAnsi="Helvetica" w:cs="Helvetica"/>
        </w:rPr>
        <w:t xml:space="preserve"> the equipment is properly recording and that cameras are functional. A quarterly check that the date and time stamp recorded on the images is c</w:t>
      </w:r>
      <w:r w:rsidR="00AC3936">
        <w:rPr>
          <w:rFonts w:ascii="Helvetica" w:hAnsi="Helvetica" w:cs="Helvetica"/>
        </w:rPr>
        <w:t>orrect will also be carried out</w:t>
      </w:r>
      <w:r w:rsidR="00850DE2">
        <w:rPr>
          <w:rFonts w:ascii="Helvetica" w:hAnsi="Helvetica" w:cs="Helvetica"/>
        </w:rPr>
        <w:t>.</w:t>
      </w:r>
    </w:p>
    <w:p w14:paraId="150A5B62" w14:textId="3ABEE648"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4.6 Performance monitoring, the nominated and authorised person may carry out including random operating checks</w:t>
      </w:r>
      <w:r w:rsidR="00850DE2">
        <w:rPr>
          <w:rFonts w:ascii="Helvetica" w:hAnsi="Helvetica" w:cs="Helvetica"/>
        </w:rPr>
        <w:t>.</w:t>
      </w:r>
      <w:r w:rsidRPr="00A03952">
        <w:rPr>
          <w:rFonts w:ascii="Helvetica" w:hAnsi="Helvetica" w:cs="Helvetica"/>
        </w:rPr>
        <w:t xml:space="preserve"> </w:t>
      </w:r>
    </w:p>
    <w:p w14:paraId="6B59A0AD" w14:textId="48952E8C"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4.7 A regular maintenance programme is in place and maintenance will be carried out annually or as required and replacement of obsolete equipment will be given due con</w:t>
      </w:r>
      <w:r w:rsidR="00AC3936">
        <w:rPr>
          <w:rFonts w:ascii="Helvetica" w:hAnsi="Helvetica" w:cs="Helvetica"/>
        </w:rPr>
        <w:t>sideration</w:t>
      </w:r>
      <w:r w:rsidR="00850DE2">
        <w:rPr>
          <w:rFonts w:ascii="Helvetica" w:hAnsi="Helvetica" w:cs="Helvetica"/>
        </w:rPr>
        <w:t>.</w:t>
      </w:r>
    </w:p>
    <w:p w14:paraId="494AA583" w14:textId="1E279B43"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 xml:space="preserve">4.8 Access to the CCTV System is limited to the </w:t>
      </w:r>
      <w:r w:rsidRPr="00A03952">
        <w:rPr>
          <w:rFonts w:ascii="Helvetica" w:hAnsi="Helvetica" w:cs="Helvetica"/>
          <w:vertAlign w:val="superscript"/>
        </w:rPr>
        <w:t>1</w:t>
      </w:r>
      <w:r w:rsidRPr="00A03952">
        <w:rPr>
          <w:rFonts w:ascii="Helvetica" w:hAnsi="Helvetica" w:cs="Helvetica"/>
        </w:rPr>
        <w:t>authorised persons</w:t>
      </w:r>
      <w:r w:rsidR="00850DE2">
        <w:rPr>
          <w:rFonts w:ascii="Helvetica" w:hAnsi="Helvetica" w:cs="Helvetica"/>
        </w:rPr>
        <w:t>.</w:t>
      </w:r>
    </w:p>
    <w:p w14:paraId="35AEB101" w14:textId="707C0A1E"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4.9 Visitors and other contractors wishing to access the CCTV System area must be properly identified by the operating staff and the purpose of their visit must be established. Where any doubt exists, access will be denied. Any visit may be immediately curtailed if prevailing operational r</w:t>
      </w:r>
      <w:r w:rsidR="00AC3936">
        <w:rPr>
          <w:rFonts w:ascii="Helvetica" w:hAnsi="Helvetica" w:cs="Helvetica"/>
        </w:rPr>
        <w:t>equirements make this necessary</w:t>
      </w:r>
      <w:r w:rsidR="00850DE2">
        <w:rPr>
          <w:rFonts w:ascii="Helvetica" w:hAnsi="Helvetica" w:cs="Helvetica"/>
        </w:rPr>
        <w:t>.</w:t>
      </w:r>
      <w:r w:rsidRPr="00A03952">
        <w:rPr>
          <w:rFonts w:ascii="Helvetica" w:hAnsi="Helvetica" w:cs="Helvetica"/>
        </w:rPr>
        <w:t xml:space="preserve"> </w:t>
      </w:r>
    </w:p>
    <w:p w14:paraId="680FE19C" w14:textId="5FB9060E"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4.10 If out of hours emergency maintenance arises, the nominated person must be satisfied of the identity and purpose of con</w:t>
      </w:r>
      <w:r w:rsidR="00AC3936">
        <w:rPr>
          <w:rFonts w:ascii="Helvetica" w:hAnsi="Helvetica" w:cs="Helvetica"/>
        </w:rPr>
        <w:t>tractors before allowing access</w:t>
      </w:r>
      <w:r w:rsidR="00850DE2">
        <w:rPr>
          <w:rFonts w:ascii="Helvetica" w:hAnsi="Helvetica" w:cs="Helvetica"/>
        </w:rPr>
        <w:t>.</w:t>
      </w:r>
    </w:p>
    <w:p w14:paraId="3E0A8803" w14:textId="582A3C1F"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4.11 Access to the CCTV system is restricted to authorised persons only and the cupboard must be k</w:t>
      </w:r>
      <w:r w:rsidR="00AC3936">
        <w:rPr>
          <w:rFonts w:ascii="Helvetica" w:hAnsi="Helvetica" w:cs="Helvetica"/>
        </w:rPr>
        <w:t xml:space="preserve">ept </w:t>
      </w:r>
      <w:proofErr w:type="gramStart"/>
      <w:r w:rsidR="00AC3936">
        <w:rPr>
          <w:rFonts w:ascii="Helvetica" w:hAnsi="Helvetica" w:cs="Helvetica"/>
        </w:rPr>
        <w:t>locked at all times</w:t>
      </w:r>
      <w:proofErr w:type="gramEnd"/>
      <w:r w:rsidR="00850DE2">
        <w:rPr>
          <w:rFonts w:ascii="Helvetica" w:hAnsi="Helvetica" w:cs="Helvetica"/>
        </w:rPr>
        <w:t>.</w:t>
      </w:r>
    </w:p>
    <w:p w14:paraId="5D4B6B1C" w14:textId="675166D2" w:rsidR="00130AC2" w:rsidRPr="00A03952" w:rsidRDefault="00130AC2" w:rsidP="00A36E26">
      <w:pPr>
        <w:widowControl w:val="0"/>
        <w:autoSpaceDE w:val="0"/>
        <w:autoSpaceDN w:val="0"/>
        <w:adjustRightInd w:val="0"/>
        <w:spacing w:after="240"/>
        <w:ind w:left="357" w:hanging="357"/>
        <w:rPr>
          <w:rFonts w:ascii="Helvetica" w:hAnsi="Helvetica" w:cs="Helvetica"/>
        </w:rPr>
      </w:pPr>
      <w:r w:rsidRPr="00A03952">
        <w:rPr>
          <w:rFonts w:ascii="Helvetica" w:hAnsi="Helvetica" w:cs="Helvetica"/>
        </w:rPr>
        <w:t>4.12 Emergency procedures will be used in appropriate cases</w:t>
      </w:r>
      <w:r w:rsidR="00AC3936">
        <w:rPr>
          <w:rFonts w:ascii="Helvetica" w:hAnsi="Helvetica" w:cs="Helvetica"/>
        </w:rPr>
        <w:t xml:space="preserve"> to call the emergency services</w:t>
      </w:r>
      <w:r w:rsidR="00850DE2">
        <w:rPr>
          <w:rFonts w:ascii="Helvetica" w:hAnsi="Helvetica" w:cs="Helvetica"/>
        </w:rPr>
        <w:t>.</w:t>
      </w:r>
    </w:p>
    <w:p w14:paraId="65BA6B4F" w14:textId="003E4776" w:rsidR="00130AC2" w:rsidRPr="00A03952" w:rsidRDefault="00130AC2" w:rsidP="00A36E26">
      <w:pPr>
        <w:widowControl w:val="0"/>
        <w:autoSpaceDE w:val="0"/>
        <w:autoSpaceDN w:val="0"/>
        <w:adjustRightInd w:val="0"/>
        <w:spacing w:after="240"/>
        <w:ind w:left="357" w:hanging="357"/>
        <w:rPr>
          <w:rFonts w:ascii="Helvetica" w:hAnsi="Helvetica" w:cs="Helvetica"/>
        </w:rPr>
      </w:pPr>
      <w:r w:rsidRPr="00A03952">
        <w:rPr>
          <w:rFonts w:ascii="Helvetica" w:hAnsi="Helvetica" w:cs="Helvetica"/>
        </w:rPr>
        <w:t xml:space="preserve">4.13 The </w:t>
      </w:r>
      <w:proofErr w:type="spellStart"/>
      <w:r w:rsidRPr="00A03952">
        <w:rPr>
          <w:rFonts w:ascii="Helvetica" w:hAnsi="Helvetica" w:cs="Helvetica"/>
        </w:rPr>
        <w:t>authori</w:t>
      </w:r>
      <w:r w:rsidR="00850DE2">
        <w:rPr>
          <w:rFonts w:ascii="Helvetica" w:hAnsi="Helvetica" w:cs="Helvetica"/>
        </w:rPr>
        <w:t>s</w:t>
      </w:r>
      <w:r w:rsidRPr="00A03952">
        <w:rPr>
          <w:rFonts w:ascii="Helvetica" w:hAnsi="Helvetica" w:cs="Helvetica"/>
        </w:rPr>
        <w:t>ed</w:t>
      </w:r>
      <w:proofErr w:type="spellEnd"/>
      <w:r w:rsidRPr="00A03952">
        <w:rPr>
          <w:rFonts w:ascii="Helvetica" w:hAnsi="Helvetica" w:cs="Helvetica"/>
        </w:rPr>
        <w:t xml:space="preserve"> nominated persons have permission to access </w:t>
      </w:r>
      <w:r w:rsidR="00AC3936">
        <w:rPr>
          <w:rFonts w:ascii="Helvetica" w:hAnsi="Helvetica" w:cs="Helvetica"/>
        </w:rPr>
        <w:t>the system remotely if required</w:t>
      </w:r>
      <w:r w:rsidR="00850DE2">
        <w:rPr>
          <w:rFonts w:ascii="Helvetica" w:hAnsi="Helvetica" w:cs="Helvetica"/>
        </w:rPr>
        <w:t>.</w:t>
      </w:r>
    </w:p>
    <w:p w14:paraId="752A90E5" w14:textId="77777777" w:rsidR="00130AC2" w:rsidRPr="00A36E26" w:rsidRDefault="00130AC2" w:rsidP="00130AC2">
      <w:pPr>
        <w:widowControl w:val="0"/>
        <w:autoSpaceDE w:val="0"/>
        <w:autoSpaceDN w:val="0"/>
        <w:adjustRightInd w:val="0"/>
        <w:spacing w:after="240"/>
        <w:rPr>
          <w:rFonts w:ascii="Helvetica" w:hAnsi="Helvetica" w:cs="Helvetica"/>
          <w:b/>
        </w:rPr>
      </w:pPr>
      <w:r w:rsidRPr="00A36E26">
        <w:rPr>
          <w:rFonts w:ascii="Helvetica" w:hAnsi="Helvetica" w:cs="Helvetica"/>
          <w:b/>
        </w:rPr>
        <w:t>5 Liaisons</w:t>
      </w:r>
    </w:p>
    <w:p w14:paraId="60B1F746" w14:textId="704836EE" w:rsidR="00130AC2" w:rsidRPr="00A03952" w:rsidRDefault="00130AC2" w:rsidP="00A36E26">
      <w:pPr>
        <w:widowControl w:val="0"/>
        <w:autoSpaceDE w:val="0"/>
        <w:autoSpaceDN w:val="0"/>
        <w:adjustRightInd w:val="0"/>
        <w:spacing w:after="240"/>
        <w:ind w:left="357" w:hanging="357"/>
        <w:rPr>
          <w:rFonts w:ascii="Helvetica" w:hAnsi="Helvetica" w:cs="Helvetica"/>
        </w:rPr>
      </w:pPr>
      <w:r w:rsidRPr="00A03952">
        <w:rPr>
          <w:rFonts w:ascii="Helvetica" w:hAnsi="Helvetica" w:cs="Helvetica"/>
        </w:rPr>
        <w:t>5.1 Liaison meetings may be held with all bodies involved in the support of the system</w:t>
      </w:r>
      <w:r w:rsidR="00AC3936">
        <w:rPr>
          <w:rFonts w:ascii="Helvetica" w:hAnsi="Helvetica" w:cs="Helvetica"/>
        </w:rPr>
        <w:t xml:space="preserve"> </w:t>
      </w:r>
      <w:proofErr w:type="gramStart"/>
      <w:r w:rsidR="00AC3936">
        <w:rPr>
          <w:rFonts w:ascii="Helvetica" w:hAnsi="Helvetica" w:cs="Helvetica"/>
        </w:rPr>
        <w:t>i.e.</w:t>
      </w:r>
      <w:proofErr w:type="gramEnd"/>
      <w:r w:rsidR="00AC3936">
        <w:rPr>
          <w:rFonts w:ascii="Helvetica" w:hAnsi="Helvetica" w:cs="Helvetica"/>
        </w:rPr>
        <w:t xml:space="preserve"> safety neighborhood team</w:t>
      </w:r>
      <w:r w:rsidR="00850DE2">
        <w:rPr>
          <w:rFonts w:ascii="Helvetica" w:hAnsi="Helvetica" w:cs="Helvetica"/>
        </w:rPr>
        <w:t>.</w:t>
      </w:r>
    </w:p>
    <w:p w14:paraId="6C249CBE" w14:textId="77777777" w:rsidR="00130AC2" w:rsidRPr="0086074D" w:rsidRDefault="00130AC2" w:rsidP="00130AC2">
      <w:pPr>
        <w:widowControl w:val="0"/>
        <w:autoSpaceDE w:val="0"/>
        <w:autoSpaceDN w:val="0"/>
        <w:adjustRightInd w:val="0"/>
        <w:spacing w:after="240"/>
        <w:rPr>
          <w:rFonts w:ascii="Helvetica" w:hAnsi="Helvetica" w:cs="Helvetica"/>
          <w:b/>
        </w:rPr>
      </w:pPr>
      <w:r w:rsidRPr="0086074D">
        <w:rPr>
          <w:rFonts w:ascii="Helvetica" w:hAnsi="Helvetica" w:cs="Helvetica"/>
          <w:b/>
        </w:rPr>
        <w:t>6 Monitoring</w:t>
      </w:r>
    </w:p>
    <w:p w14:paraId="75B9EFD5" w14:textId="29E91DC8"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 xml:space="preserve">6.1 Camera surveillance </w:t>
      </w:r>
      <w:r w:rsidR="00AC3936">
        <w:rPr>
          <w:rFonts w:ascii="Helvetica" w:hAnsi="Helvetica" w:cs="Helvetica"/>
        </w:rPr>
        <w:t xml:space="preserve">may be </w:t>
      </w:r>
      <w:proofErr w:type="gramStart"/>
      <w:r w:rsidR="00AC3936">
        <w:rPr>
          <w:rFonts w:ascii="Helvetica" w:hAnsi="Helvetica" w:cs="Helvetica"/>
        </w:rPr>
        <w:t>maintained at all times</w:t>
      </w:r>
      <w:proofErr w:type="gramEnd"/>
    </w:p>
    <w:p w14:paraId="5AC6455D" w14:textId="6F285E1E" w:rsidR="00130AC2" w:rsidRPr="00A03952" w:rsidRDefault="3E7335CB" w:rsidP="3E7335CB">
      <w:pPr>
        <w:widowControl w:val="0"/>
        <w:tabs>
          <w:tab w:val="left" w:pos="220"/>
          <w:tab w:val="left" w:pos="720"/>
        </w:tabs>
        <w:autoSpaceDE w:val="0"/>
        <w:autoSpaceDN w:val="0"/>
        <w:adjustRightInd w:val="0"/>
        <w:spacing w:after="240"/>
        <w:ind w:left="357" w:hanging="357"/>
        <w:rPr>
          <w:rFonts w:ascii="Helvetica" w:hAnsi="Helvetica" w:cs="Helvetica"/>
        </w:rPr>
      </w:pPr>
      <w:r w:rsidRPr="3E7335CB">
        <w:rPr>
          <w:rFonts w:ascii="Helvetica" w:hAnsi="Helvetica" w:cs="Helvetica"/>
        </w:rPr>
        <w:t>6.</w:t>
      </w:r>
      <w:r w:rsidRPr="00050818">
        <w:rPr>
          <w:rFonts w:ascii="Helvetica" w:hAnsi="Helvetica" w:cs="Helvetica"/>
        </w:rPr>
        <w:t>2 A monitor is installed in the Main Office</w:t>
      </w:r>
      <w:r w:rsidR="00B227C9">
        <w:rPr>
          <w:rFonts w:ascii="Helvetica" w:hAnsi="Helvetica" w:cs="Helvetica"/>
        </w:rPr>
        <w:t xml:space="preserve"> </w:t>
      </w:r>
      <w:r w:rsidRPr="00050818">
        <w:rPr>
          <w:rFonts w:ascii="Helvetica" w:hAnsi="Helvetica" w:cs="Helvetica"/>
        </w:rPr>
        <w:t xml:space="preserve">to which pictures will be continuously recorded.  </w:t>
      </w:r>
      <w:proofErr w:type="gramStart"/>
      <w:r w:rsidRPr="00050818">
        <w:rPr>
          <w:rFonts w:ascii="Helvetica" w:hAnsi="Helvetica" w:cs="Helvetica"/>
        </w:rPr>
        <w:t>Plus</w:t>
      </w:r>
      <w:proofErr w:type="gramEnd"/>
      <w:r w:rsidRPr="00050818">
        <w:rPr>
          <w:rFonts w:ascii="Helvetica" w:hAnsi="Helvetica" w:cs="Helvetica"/>
        </w:rPr>
        <w:t xml:space="preserve"> another one in Minister of Religions room</w:t>
      </w:r>
      <w:r w:rsidR="00B227C9">
        <w:rPr>
          <w:rFonts w:ascii="Helvetica" w:hAnsi="Helvetica" w:cs="Helvetica"/>
        </w:rPr>
        <w:t xml:space="preserve"> and in the Main hall</w:t>
      </w:r>
    </w:p>
    <w:p w14:paraId="24742FF9" w14:textId="12DADF72" w:rsidR="00130AC2" w:rsidRPr="00A03952" w:rsidRDefault="00130AC2" w:rsidP="00A36E26">
      <w:pPr>
        <w:autoSpaceDE w:val="0"/>
        <w:autoSpaceDN w:val="0"/>
        <w:adjustRightInd w:val="0"/>
        <w:ind w:left="357" w:hanging="357"/>
        <w:jc w:val="both"/>
        <w:rPr>
          <w:rFonts w:ascii="Helvetica" w:hAnsi="Helvetica" w:cs="Helvetica"/>
        </w:rPr>
      </w:pPr>
      <w:r w:rsidRPr="00A03952">
        <w:rPr>
          <w:rFonts w:ascii="Helvetica" w:hAnsi="Helvetica" w:cs="Helvetica"/>
        </w:rPr>
        <w:t xml:space="preserve">6.3 On occasions </w:t>
      </w:r>
      <w:r w:rsidR="00850DE2" w:rsidRPr="00987F6B">
        <w:rPr>
          <w:rFonts w:ascii="Helvetica" w:hAnsi="Helvetica"/>
          <w:color w:val="000000" w:themeColor="text1"/>
          <w:highlight w:val="yellow"/>
        </w:rPr>
        <w:t>XXXXX</w:t>
      </w:r>
      <w:r w:rsidR="00850DE2" w:rsidRPr="00A03952">
        <w:rPr>
          <w:rFonts w:ascii="Helvetica" w:hAnsi="Helvetica" w:cs="Helvetica"/>
        </w:rPr>
        <w:t xml:space="preserve"> </w:t>
      </w:r>
      <w:r w:rsidRPr="00A03952">
        <w:rPr>
          <w:rFonts w:ascii="Helvetica" w:hAnsi="Helvetica" w:cs="Helvetica"/>
        </w:rPr>
        <w:t xml:space="preserve">will use the CCTV systems to undertake “Directed” surveillance providing the purpose of such surveillance is compatible with the provisions contained within the Act. It is anticipated that </w:t>
      </w:r>
      <w:proofErr w:type="gramStart"/>
      <w:r w:rsidRPr="00A03952">
        <w:rPr>
          <w:rFonts w:ascii="Helvetica" w:hAnsi="Helvetica" w:cs="Helvetica"/>
        </w:rPr>
        <w:t>the majori</w:t>
      </w:r>
      <w:r w:rsidR="00AC3936">
        <w:rPr>
          <w:rFonts w:ascii="Helvetica" w:hAnsi="Helvetica" w:cs="Helvetica"/>
        </w:rPr>
        <w:t>ty of</w:t>
      </w:r>
      <w:proofErr w:type="gramEnd"/>
      <w:r w:rsidR="00AC3936">
        <w:rPr>
          <w:rFonts w:ascii="Helvetica" w:hAnsi="Helvetica" w:cs="Helvetica"/>
        </w:rPr>
        <w:t xml:space="preserve"> such surveillance will be</w:t>
      </w:r>
    </w:p>
    <w:p w14:paraId="5997CC1D" w14:textId="77777777" w:rsidR="00130AC2" w:rsidRPr="00A03952" w:rsidRDefault="00130AC2" w:rsidP="00130AC2">
      <w:pPr>
        <w:autoSpaceDE w:val="0"/>
        <w:autoSpaceDN w:val="0"/>
        <w:adjustRightInd w:val="0"/>
        <w:jc w:val="both"/>
        <w:rPr>
          <w:rFonts w:ascii="Helvetica" w:hAnsi="Helvetica" w:cs="Helvetica"/>
        </w:rPr>
      </w:pPr>
    </w:p>
    <w:p w14:paraId="63511543" w14:textId="71BAD5C7" w:rsidR="00130AC2" w:rsidRPr="00A03952" w:rsidRDefault="00130AC2" w:rsidP="0035719E">
      <w:pPr>
        <w:pStyle w:val="ListParagraph"/>
        <w:numPr>
          <w:ilvl w:val="0"/>
          <w:numId w:val="6"/>
        </w:numPr>
        <w:autoSpaceDE w:val="0"/>
        <w:autoSpaceDN w:val="0"/>
        <w:adjustRightInd w:val="0"/>
        <w:ind w:left="697" w:hanging="357"/>
        <w:jc w:val="both"/>
        <w:rPr>
          <w:rFonts w:ascii="Helvetica" w:hAnsi="Helvetica" w:cs="Helvetica"/>
        </w:rPr>
      </w:pPr>
      <w:proofErr w:type="gramStart"/>
      <w:r w:rsidRPr="00A03952">
        <w:rPr>
          <w:rFonts w:ascii="Helvetica" w:hAnsi="Helvetica" w:cs="Helvetica"/>
        </w:rPr>
        <w:t>For the purpose of</w:t>
      </w:r>
      <w:proofErr w:type="gramEnd"/>
      <w:r w:rsidRPr="00A03952">
        <w:rPr>
          <w:rFonts w:ascii="Helvetica" w:hAnsi="Helvetica" w:cs="Helvetica"/>
        </w:rPr>
        <w:t xml:space="preserve"> preventing or detecting crime or preventing disorder</w:t>
      </w:r>
      <w:r w:rsidR="00850DE2">
        <w:rPr>
          <w:rFonts w:ascii="Helvetica" w:hAnsi="Helvetica" w:cs="Helvetica"/>
        </w:rPr>
        <w:t>.</w:t>
      </w:r>
    </w:p>
    <w:p w14:paraId="253D1858" w14:textId="27A82A6E" w:rsidR="00130AC2" w:rsidRDefault="00130AC2" w:rsidP="0035719E">
      <w:pPr>
        <w:pStyle w:val="ListParagraph"/>
        <w:numPr>
          <w:ilvl w:val="0"/>
          <w:numId w:val="6"/>
        </w:numPr>
        <w:autoSpaceDE w:val="0"/>
        <w:autoSpaceDN w:val="0"/>
        <w:adjustRightInd w:val="0"/>
        <w:ind w:left="697" w:hanging="357"/>
        <w:jc w:val="both"/>
        <w:rPr>
          <w:rFonts w:ascii="Helvetica" w:hAnsi="Helvetica" w:cs="Helvetica"/>
        </w:rPr>
      </w:pPr>
      <w:r w:rsidRPr="00A03952">
        <w:rPr>
          <w:rFonts w:ascii="Helvetica" w:hAnsi="Helvetica" w:cs="Helvetica"/>
        </w:rPr>
        <w:t>In the interests of public safety</w:t>
      </w:r>
      <w:r w:rsidR="00850DE2">
        <w:rPr>
          <w:rFonts w:ascii="Helvetica" w:hAnsi="Helvetica" w:cs="Helvetica"/>
        </w:rPr>
        <w:t>.</w:t>
      </w:r>
    </w:p>
    <w:p w14:paraId="1BAE534C" w14:textId="7970909B" w:rsidR="00130AC2" w:rsidRPr="00A03952" w:rsidRDefault="00130AC2" w:rsidP="0035719E">
      <w:pPr>
        <w:pStyle w:val="ListParagraph"/>
        <w:numPr>
          <w:ilvl w:val="0"/>
          <w:numId w:val="6"/>
        </w:numPr>
        <w:autoSpaceDE w:val="0"/>
        <w:autoSpaceDN w:val="0"/>
        <w:adjustRightInd w:val="0"/>
        <w:ind w:left="697" w:hanging="357"/>
        <w:jc w:val="both"/>
        <w:rPr>
          <w:rFonts w:ascii="Helvetica" w:hAnsi="Helvetica" w:cs="Helvetica"/>
        </w:rPr>
      </w:pPr>
      <w:proofErr w:type="gramStart"/>
      <w:r w:rsidRPr="00A03952">
        <w:rPr>
          <w:rFonts w:ascii="Helvetica" w:hAnsi="Helvetica" w:cs="Helvetica"/>
        </w:rPr>
        <w:t>For the purpose of</w:t>
      </w:r>
      <w:proofErr w:type="gramEnd"/>
      <w:r w:rsidRPr="00A03952">
        <w:rPr>
          <w:rFonts w:ascii="Helvetica" w:hAnsi="Helvetica" w:cs="Helvetica"/>
        </w:rPr>
        <w:t xml:space="preserve"> protecting worshippers, visitors and staff</w:t>
      </w:r>
      <w:r w:rsidR="00850DE2">
        <w:rPr>
          <w:rFonts w:ascii="Helvetica" w:hAnsi="Helvetica" w:cs="Helvetica"/>
        </w:rPr>
        <w:t>.</w:t>
      </w:r>
    </w:p>
    <w:p w14:paraId="1E91E9D3" w14:textId="6E68718F" w:rsidR="00130AC2" w:rsidRPr="00A03952" w:rsidRDefault="00130AC2" w:rsidP="0035719E">
      <w:pPr>
        <w:pStyle w:val="ListParagraph"/>
        <w:numPr>
          <w:ilvl w:val="0"/>
          <w:numId w:val="6"/>
        </w:numPr>
        <w:autoSpaceDE w:val="0"/>
        <w:autoSpaceDN w:val="0"/>
        <w:adjustRightInd w:val="0"/>
        <w:ind w:left="697" w:hanging="357"/>
        <w:jc w:val="both"/>
        <w:rPr>
          <w:rFonts w:ascii="Helvetica" w:hAnsi="Helvetica" w:cs="Helvetica"/>
        </w:rPr>
      </w:pPr>
      <w:r w:rsidRPr="00A03952">
        <w:rPr>
          <w:rFonts w:ascii="Helvetica" w:hAnsi="Helvetica" w:cs="Helvetica"/>
        </w:rPr>
        <w:t>If required for safety purposes or if they feel it is required, the nominated person</w:t>
      </w:r>
      <w:r w:rsidR="00AC3936">
        <w:rPr>
          <w:rFonts w:ascii="Helvetica" w:hAnsi="Helvetica" w:cs="Helvetica"/>
        </w:rPr>
        <w:t>s can remotely monitor the site</w:t>
      </w:r>
      <w:r w:rsidR="00850DE2">
        <w:rPr>
          <w:rFonts w:ascii="Helvetica" w:hAnsi="Helvetica" w:cs="Helvetica"/>
        </w:rPr>
        <w:t>.</w:t>
      </w:r>
    </w:p>
    <w:p w14:paraId="110FFD37" w14:textId="77777777" w:rsidR="00130AC2" w:rsidRPr="00A03952" w:rsidRDefault="00130AC2" w:rsidP="0035719E">
      <w:pPr>
        <w:autoSpaceDE w:val="0"/>
        <w:autoSpaceDN w:val="0"/>
        <w:adjustRightInd w:val="0"/>
        <w:ind w:left="697" w:hanging="357"/>
        <w:jc w:val="both"/>
        <w:rPr>
          <w:rFonts w:ascii="Helvetica" w:hAnsi="Helvetica" w:cs="Helvetica"/>
        </w:rPr>
      </w:pPr>
    </w:p>
    <w:p w14:paraId="0464860C" w14:textId="37D9607A" w:rsidR="00130AC2" w:rsidRPr="00A03952" w:rsidRDefault="00130AC2" w:rsidP="00A36E26">
      <w:pPr>
        <w:autoSpaceDE w:val="0"/>
        <w:autoSpaceDN w:val="0"/>
        <w:adjustRightInd w:val="0"/>
        <w:ind w:left="357"/>
        <w:jc w:val="both"/>
        <w:rPr>
          <w:rFonts w:ascii="Helvetica" w:hAnsi="Helvetica" w:cs="Helvetica"/>
        </w:rPr>
      </w:pPr>
      <w:r w:rsidRPr="00A03952">
        <w:rPr>
          <w:rFonts w:ascii="Helvetica" w:hAnsi="Helvetica" w:cs="Helvetica"/>
        </w:rPr>
        <w:t>All occasions of “Directed” surveillance must be done by authorised nominated persons or as auth</w:t>
      </w:r>
      <w:r w:rsidR="00AC3936">
        <w:rPr>
          <w:rFonts w:ascii="Helvetica" w:hAnsi="Helvetica" w:cs="Helvetica"/>
        </w:rPr>
        <w:t>orised by the nominated persons</w:t>
      </w:r>
      <w:r w:rsidR="00850DE2">
        <w:rPr>
          <w:rFonts w:ascii="Helvetica" w:hAnsi="Helvetica" w:cs="Helvetica"/>
        </w:rPr>
        <w:t>.</w:t>
      </w:r>
    </w:p>
    <w:p w14:paraId="6B699379" w14:textId="77777777" w:rsidR="00130AC2" w:rsidRPr="00A03952" w:rsidRDefault="00130AC2" w:rsidP="00130AC2">
      <w:pPr>
        <w:widowControl w:val="0"/>
        <w:autoSpaceDE w:val="0"/>
        <w:autoSpaceDN w:val="0"/>
        <w:adjustRightInd w:val="0"/>
        <w:rPr>
          <w:rFonts w:ascii="Helvetica" w:hAnsi="Helvetica" w:cs="Helvetica"/>
          <w:b/>
          <w:sz w:val="32"/>
          <w:szCs w:val="32"/>
          <w:u w:val="single"/>
        </w:rPr>
      </w:pPr>
    </w:p>
    <w:p w14:paraId="7A490B12" w14:textId="256F5B61" w:rsidR="00130AC2" w:rsidRPr="00A36E26" w:rsidRDefault="00130AC2" w:rsidP="00130AC2">
      <w:pPr>
        <w:widowControl w:val="0"/>
        <w:autoSpaceDE w:val="0"/>
        <w:autoSpaceDN w:val="0"/>
        <w:adjustRightInd w:val="0"/>
        <w:spacing w:after="240"/>
        <w:rPr>
          <w:rFonts w:ascii="Helvetica" w:hAnsi="Helvetica" w:cs="Helvetica"/>
          <w:b/>
          <w:sz w:val="32"/>
          <w:szCs w:val="32"/>
        </w:rPr>
      </w:pPr>
      <w:r w:rsidRPr="00A36E26">
        <w:rPr>
          <w:rFonts w:ascii="Helvetica" w:hAnsi="Helvetica" w:cs="Helvetica"/>
          <w:b/>
          <w:sz w:val="32"/>
          <w:szCs w:val="32"/>
        </w:rPr>
        <w:t xml:space="preserve">7 Image </w:t>
      </w:r>
      <w:r w:rsidR="00850DE2">
        <w:rPr>
          <w:rFonts w:ascii="Helvetica" w:hAnsi="Helvetica" w:cs="Helvetica"/>
          <w:b/>
          <w:sz w:val="32"/>
          <w:szCs w:val="32"/>
        </w:rPr>
        <w:t>p</w:t>
      </w:r>
      <w:r w:rsidRPr="00A36E26">
        <w:rPr>
          <w:rFonts w:ascii="Helvetica" w:hAnsi="Helvetica" w:cs="Helvetica"/>
          <w:b/>
          <w:sz w:val="32"/>
          <w:szCs w:val="32"/>
        </w:rPr>
        <w:t>rocedures</w:t>
      </w:r>
    </w:p>
    <w:p w14:paraId="2C475C34" w14:textId="77777777"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 xml:space="preserve">7.1 The medium on which we record images is digital. </w:t>
      </w:r>
    </w:p>
    <w:p w14:paraId="19476A2C" w14:textId="77777777" w:rsidR="00130AC2" w:rsidRPr="00A03952" w:rsidRDefault="00130AC2" w:rsidP="00A36E26">
      <w:pPr>
        <w:widowControl w:val="0"/>
        <w:tabs>
          <w:tab w:val="left" w:pos="220"/>
          <w:tab w:val="left" w:pos="720"/>
        </w:tabs>
        <w:autoSpaceDE w:val="0"/>
        <w:autoSpaceDN w:val="0"/>
        <w:adjustRightInd w:val="0"/>
        <w:spacing w:after="240"/>
        <w:ind w:left="357" w:hanging="357"/>
        <w:rPr>
          <w:rFonts w:ascii="Helvetica" w:hAnsi="Helvetica" w:cs="Helvetica"/>
        </w:rPr>
      </w:pPr>
      <w:r w:rsidRPr="00A03952">
        <w:rPr>
          <w:rFonts w:ascii="Helvetica" w:hAnsi="Helvetica" w:cs="Helvetica"/>
        </w:rPr>
        <w:t>7.2 In order to maintain and preserve the integrity of the images recorded from the hard drive and the facility to use them in any future proceedings, the following procedures for their use and retention must be strictly adhered to:</w:t>
      </w:r>
    </w:p>
    <w:p w14:paraId="74381D47" w14:textId="02EDE1FB" w:rsidR="00130AC2" w:rsidRPr="00A36E26" w:rsidRDefault="00130AC2" w:rsidP="00A36E26">
      <w:pPr>
        <w:pStyle w:val="ListParagraph"/>
        <w:widowControl w:val="0"/>
        <w:numPr>
          <w:ilvl w:val="0"/>
          <w:numId w:val="7"/>
        </w:numPr>
        <w:tabs>
          <w:tab w:val="left" w:pos="220"/>
          <w:tab w:val="left" w:pos="720"/>
        </w:tabs>
        <w:autoSpaceDE w:val="0"/>
        <w:autoSpaceDN w:val="0"/>
        <w:adjustRightInd w:val="0"/>
        <w:spacing w:after="120"/>
        <w:ind w:left="714" w:hanging="357"/>
        <w:rPr>
          <w:rFonts w:ascii="Helvetica" w:hAnsi="Helvetica" w:cs="Helvetica"/>
        </w:rPr>
      </w:pPr>
      <w:r w:rsidRPr="00A36E26">
        <w:rPr>
          <w:rFonts w:ascii="Helvetica" w:hAnsi="Helvetica" w:cs="Helvetica"/>
        </w:rPr>
        <w:t>Copies may only b</w:t>
      </w:r>
      <w:r w:rsidR="00AC3936">
        <w:rPr>
          <w:rFonts w:ascii="Helvetica" w:hAnsi="Helvetica" w:cs="Helvetica"/>
        </w:rPr>
        <w:t xml:space="preserve">e made by the </w:t>
      </w:r>
      <w:proofErr w:type="spellStart"/>
      <w:r w:rsidR="00850DE2">
        <w:rPr>
          <w:rFonts w:ascii="Helvetica" w:hAnsi="Helvetica" w:cs="Helvetica"/>
        </w:rPr>
        <w:t>a</w:t>
      </w:r>
      <w:r w:rsidR="00AC3936">
        <w:rPr>
          <w:rFonts w:ascii="Helvetica" w:hAnsi="Helvetica" w:cs="Helvetica"/>
        </w:rPr>
        <w:t>uthorised</w:t>
      </w:r>
      <w:proofErr w:type="spellEnd"/>
      <w:r w:rsidR="00AC3936">
        <w:rPr>
          <w:rFonts w:ascii="Helvetica" w:hAnsi="Helvetica" w:cs="Helvetica"/>
        </w:rPr>
        <w:t xml:space="preserve"> person</w:t>
      </w:r>
    </w:p>
    <w:p w14:paraId="71FAB678" w14:textId="3F9A3949" w:rsidR="00130AC2" w:rsidRPr="00A36E26" w:rsidRDefault="00130AC2" w:rsidP="00A36E26">
      <w:pPr>
        <w:pStyle w:val="ListParagraph"/>
        <w:widowControl w:val="0"/>
        <w:numPr>
          <w:ilvl w:val="0"/>
          <w:numId w:val="7"/>
        </w:numPr>
        <w:tabs>
          <w:tab w:val="left" w:pos="220"/>
          <w:tab w:val="left" w:pos="720"/>
        </w:tabs>
        <w:autoSpaceDE w:val="0"/>
        <w:autoSpaceDN w:val="0"/>
        <w:adjustRightInd w:val="0"/>
        <w:spacing w:after="120"/>
        <w:ind w:left="714" w:hanging="357"/>
        <w:rPr>
          <w:rFonts w:ascii="Helvetica" w:hAnsi="Helvetica" w:cs="Helvetica"/>
        </w:rPr>
      </w:pPr>
      <w:r w:rsidRPr="00A36E26">
        <w:rPr>
          <w:rFonts w:ascii="Helvetica" w:hAnsi="Helvetica" w:cs="Helvetica"/>
        </w:rPr>
        <w:t>Each recording / image must</w:t>
      </w:r>
      <w:r w:rsidR="00AC3936">
        <w:rPr>
          <w:rFonts w:ascii="Helvetica" w:hAnsi="Helvetica" w:cs="Helvetica"/>
        </w:rPr>
        <w:t xml:space="preserve"> be identified by a unique mark</w:t>
      </w:r>
      <w:r w:rsidR="00850DE2">
        <w:rPr>
          <w:rFonts w:ascii="Helvetica" w:hAnsi="Helvetica" w:cs="Helvetica"/>
        </w:rPr>
        <w:t>.</w:t>
      </w:r>
    </w:p>
    <w:p w14:paraId="30D43133" w14:textId="7B03106E" w:rsidR="00130AC2" w:rsidRPr="00A36E26" w:rsidRDefault="00130AC2" w:rsidP="00A36E26">
      <w:pPr>
        <w:pStyle w:val="ListParagraph"/>
        <w:numPr>
          <w:ilvl w:val="0"/>
          <w:numId w:val="7"/>
        </w:numPr>
        <w:tabs>
          <w:tab w:val="left" w:pos="8080"/>
        </w:tabs>
        <w:spacing w:after="120"/>
        <w:ind w:left="714" w:hanging="357"/>
        <w:rPr>
          <w:rFonts w:ascii="Helvetica" w:hAnsi="Helvetica" w:cs="Helvetica"/>
        </w:rPr>
      </w:pPr>
      <w:r w:rsidRPr="00A36E26">
        <w:rPr>
          <w:rFonts w:ascii="Helvetica" w:hAnsi="Helvetica" w:cs="Helvetica"/>
        </w:rPr>
        <w:t>Before using, each recording medium (e</w:t>
      </w:r>
      <w:r w:rsidR="00E63158" w:rsidRPr="00A36E26">
        <w:rPr>
          <w:rFonts w:ascii="Helvetica" w:hAnsi="Helvetica" w:cs="Helvetica"/>
        </w:rPr>
        <w:t>.</w:t>
      </w:r>
      <w:r w:rsidRPr="00A36E26">
        <w:rPr>
          <w:rFonts w:ascii="Helvetica" w:hAnsi="Helvetica" w:cs="Helvetica"/>
        </w:rPr>
        <w:t>g</w:t>
      </w:r>
      <w:r w:rsidR="00E63158" w:rsidRPr="00A36E26">
        <w:rPr>
          <w:rFonts w:ascii="Helvetica" w:hAnsi="Helvetica" w:cs="Helvetica"/>
        </w:rPr>
        <w:t>.</w:t>
      </w:r>
      <w:r w:rsidRPr="00A36E26">
        <w:rPr>
          <w:rFonts w:ascii="Helvetica" w:hAnsi="Helvetica" w:cs="Helvetica"/>
        </w:rPr>
        <w:t>: CD/USB Memory Stick) must be cl</w:t>
      </w:r>
      <w:r w:rsidR="00AC3936">
        <w:rPr>
          <w:rFonts w:ascii="Helvetica" w:hAnsi="Helvetica" w:cs="Helvetica"/>
        </w:rPr>
        <w:t>eaned of any previous recording</w:t>
      </w:r>
      <w:r w:rsidR="00850DE2">
        <w:rPr>
          <w:rFonts w:ascii="Helvetica" w:hAnsi="Helvetica" w:cs="Helvetica"/>
        </w:rPr>
        <w:t>.</w:t>
      </w:r>
    </w:p>
    <w:p w14:paraId="54F05F87" w14:textId="1A947086" w:rsidR="00130AC2" w:rsidRPr="00A36E26" w:rsidRDefault="00130AC2" w:rsidP="00A36E26">
      <w:pPr>
        <w:pStyle w:val="ListParagraph"/>
        <w:widowControl w:val="0"/>
        <w:numPr>
          <w:ilvl w:val="0"/>
          <w:numId w:val="7"/>
        </w:numPr>
        <w:tabs>
          <w:tab w:val="left" w:pos="220"/>
          <w:tab w:val="left" w:pos="720"/>
        </w:tabs>
        <w:autoSpaceDE w:val="0"/>
        <w:autoSpaceDN w:val="0"/>
        <w:adjustRightInd w:val="0"/>
        <w:spacing w:after="120"/>
        <w:ind w:left="714" w:hanging="357"/>
        <w:rPr>
          <w:rFonts w:ascii="Helvetica" w:hAnsi="Helvetica" w:cs="Helvetica"/>
        </w:rPr>
      </w:pPr>
      <w:r w:rsidRPr="00A36E26">
        <w:rPr>
          <w:rFonts w:ascii="Helvetica" w:hAnsi="Helvetica" w:cs="Helvetica"/>
        </w:rPr>
        <w:t xml:space="preserve">Any recording/image required for evidential purposes must be sealed, witnessed, signed by the Authorised person, </w:t>
      </w:r>
      <w:proofErr w:type="gramStart"/>
      <w:r w:rsidRPr="00A36E26">
        <w:rPr>
          <w:rFonts w:ascii="Helvetica" w:hAnsi="Helvetica" w:cs="Helvetica"/>
        </w:rPr>
        <w:t>dated</w:t>
      </w:r>
      <w:proofErr w:type="gramEnd"/>
      <w:r w:rsidRPr="00A36E26">
        <w:rPr>
          <w:rFonts w:ascii="Helvetica" w:hAnsi="Helvetica" w:cs="Helvetica"/>
        </w:rPr>
        <w:t xml:space="preserve"> and stored in a separate, secure, evidence store. If this is not copied for the police before it is sealed, a copy may be made </w:t>
      </w:r>
      <w:proofErr w:type="gramStart"/>
      <w:r w:rsidRPr="00A36E26">
        <w:rPr>
          <w:rFonts w:ascii="Helvetica" w:hAnsi="Helvetica" w:cs="Helvetica"/>
        </w:rPr>
        <w:t>at a later date</w:t>
      </w:r>
      <w:proofErr w:type="gramEnd"/>
      <w:r w:rsidRPr="00A36E26">
        <w:rPr>
          <w:rFonts w:ascii="Helvetica" w:hAnsi="Helvetica" w:cs="Helvetica"/>
        </w:rPr>
        <w:t xml:space="preserve"> providing that it is then resealed, witnessed, signed by the authorised person, dated and</w:t>
      </w:r>
      <w:r w:rsidR="00AC3936">
        <w:rPr>
          <w:rFonts w:ascii="Helvetica" w:hAnsi="Helvetica" w:cs="Helvetica"/>
        </w:rPr>
        <w:t xml:space="preserve"> returned to the evidence store</w:t>
      </w:r>
      <w:r w:rsidR="00850DE2">
        <w:rPr>
          <w:rFonts w:ascii="Helvetica" w:hAnsi="Helvetica" w:cs="Helvetica"/>
        </w:rPr>
        <w:t>.</w:t>
      </w:r>
    </w:p>
    <w:p w14:paraId="50C0FB44" w14:textId="4BAD97B3" w:rsidR="00130AC2" w:rsidRPr="00A36E26" w:rsidRDefault="00130AC2" w:rsidP="00A36E26">
      <w:pPr>
        <w:pStyle w:val="ListParagraph"/>
        <w:widowControl w:val="0"/>
        <w:numPr>
          <w:ilvl w:val="0"/>
          <w:numId w:val="7"/>
        </w:numPr>
        <w:tabs>
          <w:tab w:val="left" w:pos="220"/>
          <w:tab w:val="left" w:pos="720"/>
        </w:tabs>
        <w:autoSpaceDE w:val="0"/>
        <w:autoSpaceDN w:val="0"/>
        <w:adjustRightInd w:val="0"/>
        <w:spacing w:after="120"/>
        <w:ind w:left="714" w:hanging="357"/>
        <w:rPr>
          <w:rFonts w:ascii="Helvetica" w:hAnsi="Helvetica" w:cs="Helvetica"/>
        </w:rPr>
      </w:pPr>
      <w:r w:rsidRPr="00A36E26">
        <w:rPr>
          <w:rFonts w:ascii="Helvetica" w:hAnsi="Helvetica" w:cs="Helvetica"/>
        </w:rPr>
        <w:t>If the recording / image is archiv</w:t>
      </w:r>
      <w:r w:rsidR="00AC3936">
        <w:rPr>
          <w:rFonts w:ascii="Helvetica" w:hAnsi="Helvetica" w:cs="Helvetica"/>
        </w:rPr>
        <w:t>ed the reference must be noted</w:t>
      </w:r>
      <w:r w:rsidR="00850DE2">
        <w:rPr>
          <w:rFonts w:ascii="Helvetica" w:hAnsi="Helvetica" w:cs="Helvetica"/>
        </w:rPr>
        <w:t>.</w:t>
      </w:r>
    </w:p>
    <w:p w14:paraId="7C86D048" w14:textId="2BE7B9BF" w:rsidR="00130AC2" w:rsidRPr="00130AC2" w:rsidRDefault="00130AC2" w:rsidP="0035719E">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7.3 Any recording / image may be viewed by the Police for the prevention and detection of crime and / or authorised officers of Gloucestershire County Council for supervisory purposes, </w:t>
      </w:r>
      <w:proofErr w:type="spellStart"/>
      <w:r w:rsidRPr="00130AC2">
        <w:rPr>
          <w:rFonts w:ascii="Helvetica" w:hAnsi="Helvetica" w:cs="Helvetica"/>
        </w:rPr>
        <w:t>author</w:t>
      </w:r>
      <w:r w:rsidR="00AC3936">
        <w:rPr>
          <w:rFonts w:ascii="Helvetica" w:hAnsi="Helvetica" w:cs="Helvetica"/>
        </w:rPr>
        <w:t>ised</w:t>
      </w:r>
      <w:proofErr w:type="spellEnd"/>
      <w:r w:rsidR="00AC3936">
        <w:rPr>
          <w:rFonts w:ascii="Helvetica" w:hAnsi="Helvetica" w:cs="Helvetica"/>
        </w:rPr>
        <w:t xml:space="preserve"> </w:t>
      </w:r>
      <w:proofErr w:type="gramStart"/>
      <w:r w:rsidR="00AC3936">
        <w:rPr>
          <w:rFonts w:ascii="Helvetica" w:hAnsi="Helvetica" w:cs="Helvetica"/>
        </w:rPr>
        <w:t>demonstration</w:t>
      </w:r>
      <w:proofErr w:type="gramEnd"/>
      <w:r w:rsidR="00AC3936">
        <w:rPr>
          <w:rFonts w:ascii="Helvetica" w:hAnsi="Helvetica" w:cs="Helvetica"/>
        </w:rPr>
        <w:t xml:space="preserve"> and training</w:t>
      </w:r>
      <w:r w:rsidR="00850DE2">
        <w:rPr>
          <w:rFonts w:ascii="Helvetica" w:hAnsi="Helvetica" w:cs="Helvetica"/>
        </w:rPr>
        <w:t>.</w:t>
      </w:r>
      <w:r w:rsidRPr="00130AC2">
        <w:rPr>
          <w:rFonts w:ascii="Helvetica" w:hAnsi="Helvetica" w:cs="Helvetica"/>
        </w:rPr>
        <w:t xml:space="preserve"> </w:t>
      </w:r>
    </w:p>
    <w:p w14:paraId="504C249D" w14:textId="7035A374" w:rsidR="00130AC2" w:rsidRPr="00130AC2" w:rsidRDefault="00130AC2" w:rsidP="0035719E">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7.4 Any request to view or copy a recording/image must be made in writing specifying (as far as possible) the date and time of the image(s). </w:t>
      </w:r>
      <w:r w:rsidR="00850DE2" w:rsidRPr="00987F6B">
        <w:rPr>
          <w:rFonts w:ascii="Helvetica" w:hAnsi="Helvetica"/>
          <w:color w:val="000000" w:themeColor="text1"/>
          <w:highlight w:val="yellow"/>
        </w:rPr>
        <w:t>XXXXX</w:t>
      </w:r>
      <w:r w:rsidRPr="00130AC2">
        <w:rPr>
          <w:rFonts w:ascii="Helvetica" w:hAnsi="Helvetica" w:cs="Helvetica"/>
        </w:rPr>
        <w:t xml:space="preserve"> must provide a response to the request within 40 working days. If the decision is taken not to release the image(s), then they must be held and not destroyed until all legal avenues have been exhauste</w:t>
      </w:r>
      <w:r w:rsidR="00AC3936">
        <w:rPr>
          <w:rFonts w:ascii="Helvetica" w:hAnsi="Helvetica" w:cs="Helvetica"/>
        </w:rPr>
        <w:t>d</w:t>
      </w:r>
      <w:r w:rsidR="00474CCF">
        <w:rPr>
          <w:rFonts w:ascii="Helvetica" w:hAnsi="Helvetica" w:cs="Helvetica"/>
        </w:rPr>
        <w:t>.</w:t>
      </w:r>
    </w:p>
    <w:p w14:paraId="0847000E" w14:textId="54CC8C14" w:rsidR="00130AC2" w:rsidRPr="00130AC2" w:rsidRDefault="00130AC2" w:rsidP="0035719E">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7.4 An evidence log will be maintained of the release of any recordings / images to the police </w:t>
      </w:r>
      <w:r w:rsidR="00AC3936">
        <w:rPr>
          <w:rFonts w:ascii="Helvetica" w:hAnsi="Helvetica" w:cs="Helvetica"/>
        </w:rPr>
        <w:t xml:space="preserve">or other </w:t>
      </w:r>
      <w:proofErr w:type="spellStart"/>
      <w:r w:rsidR="00AC3936">
        <w:rPr>
          <w:rFonts w:ascii="Helvetica" w:hAnsi="Helvetica" w:cs="Helvetica"/>
        </w:rPr>
        <w:t>authorised</w:t>
      </w:r>
      <w:proofErr w:type="spellEnd"/>
      <w:r w:rsidR="00AC3936">
        <w:rPr>
          <w:rFonts w:ascii="Helvetica" w:hAnsi="Helvetica" w:cs="Helvetica"/>
        </w:rPr>
        <w:t xml:space="preserve"> applicants</w:t>
      </w:r>
      <w:r w:rsidR="00474CCF">
        <w:rPr>
          <w:rFonts w:ascii="Helvetica" w:hAnsi="Helvetica" w:cs="Helvetica"/>
        </w:rPr>
        <w:t>.</w:t>
      </w:r>
    </w:p>
    <w:p w14:paraId="18E04D68" w14:textId="4626CDAE" w:rsidR="00130AC2" w:rsidRPr="00130AC2" w:rsidRDefault="00130AC2" w:rsidP="0035719E">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7.5 The viewing of any recording/image by the Police must be recorded in the evidence log. Requests by the Police can only be actioned under section 29 o</w:t>
      </w:r>
      <w:r w:rsidR="00AC3936">
        <w:rPr>
          <w:rFonts w:ascii="Helvetica" w:hAnsi="Helvetica" w:cs="Helvetica"/>
        </w:rPr>
        <w:t>f the Data Protection Act 1998</w:t>
      </w:r>
      <w:r w:rsidR="00474CCF">
        <w:rPr>
          <w:rFonts w:ascii="Helvetica" w:hAnsi="Helvetica" w:cs="Helvetica"/>
        </w:rPr>
        <w:t>.</w:t>
      </w:r>
    </w:p>
    <w:p w14:paraId="40E37F17" w14:textId="72912C4F" w:rsidR="00130AC2" w:rsidRPr="00130AC2" w:rsidRDefault="00130AC2" w:rsidP="0035719E">
      <w:pPr>
        <w:widowControl w:val="0"/>
        <w:tabs>
          <w:tab w:val="left" w:pos="220"/>
          <w:tab w:val="left" w:pos="720"/>
        </w:tabs>
        <w:autoSpaceDE w:val="0"/>
        <w:autoSpaceDN w:val="0"/>
        <w:adjustRightInd w:val="0"/>
        <w:spacing w:after="240"/>
        <w:ind w:left="357" w:hanging="357"/>
        <w:rPr>
          <w:rFonts w:ascii="Helvetica" w:hAnsi="Helvetica" w:cs="Helvetica"/>
        </w:rPr>
      </w:pPr>
      <w:r w:rsidRPr="00130AC2">
        <w:rPr>
          <w:rFonts w:ascii="Helvetica" w:hAnsi="Helvetica" w:cs="Helvetica"/>
        </w:rPr>
        <w:t xml:space="preserve">7.6 Should images / recordings be required as evidence, a copy may be released to the Police under the procedures described above and will only be released to the Police on the clear understanding that it remains the property of </w:t>
      </w:r>
      <w:r w:rsidR="00474CCF" w:rsidRPr="00987F6B">
        <w:rPr>
          <w:rFonts w:ascii="Helvetica" w:hAnsi="Helvetica"/>
          <w:color w:val="000000" w:themeColor="text1"/>
          <w:highlight w:val="yellow"/>
        </w:rPr>
        <w:t>XXXXX</w:t>
      </w:r>
      <w:r w:rsidRPr="00130AC2">
        <w:rPr>
          <w:rFonts w:ascii="Helvetica" w:hAnsi="Helvetica" w:cs="Helvetica"/>
        </w:rPr>
        <w:t xml:space="preserve">, and that the recording/image and the information contained on it are to be treated in accordance with this policy. </w:t>
      </w:r>
      <w:r w:rsidR="00474CCF" w:rsidRPr="00987F6B">
        <w:rPr>
          <w:rFonts w:ascii="Helvetica" w:hAnsi="Helvetica"/>
          <w:color w:val="000000" w:themeColor="text1"/>
          <w:highlight w:val="yellow"/>
        </w:rPr>
        <w:t>XXXXX</w:t>
      </w:r>
      <w:r w:rsidRPr="00130AC2">
        <w:rPr>
          <w:rFonts w:ascii="Helvetica" w:hAnsi="Helvetica" w:cs="Helvetica"/>
        </w:rPr>
        <w:t xml:space="preserve"> retains the right to refuse permission for the Police to pass it to any other person. On occasions when a Court requires the release of the original recording / image and not a copy this will be produced from the secure evidence st</w:t>
      </w:r>
      <w:r w:rsidR="00AC3936">
        <w:rPr>
          <w:rFonts w:ascii="Helvetica" w:hAnsi="Helvetica" w:cs="Helvetica"/>
        </w:rPr>
        <w:t>ore, complete in its sealed bag</w:t>
      </w:r>
      <w:r w:rsidR="00474CCF">
        <w:rPr>
          <w:rFonts w:ascii="Helvetica" w:hAnsi="Helvetica" w:cs="Helvetica"/>
        </w:rPr>
        <w:t>.</w:t>
      </w:r>
    </w:p>
    <w:p w14:paraId="42D8C051" w14:textId="69DA30AF" w:rsidR="00130AC2" w:rsidRPr="00130AC2" w:rsidRDefault="00130AC2" w:rsidP="0035719E">
      <w:pPr>
        <w:widowControl w:val="0"/>
        <w:autoSpaceDE w:val="0"/>
        <w:autoSpaceDN w:val="0"/>
        <w:adjustRightInd w:val="0"/>
        <w:spacing w:after="240"/>
        <w:ind w:left="357" w:hanging="357"/>
        <w:rPr>
          <w:rFonts w:ascii="Helvetica" w:hAnsi="Helvetica" w:cs="Helvetica"/>
        </w:rPr>
      </w:pPr>
      <w:r w:rsidRPr="00130AC2">
        <w:rPr>
          <w:rFonts w:ascii="Helvetica" w:hAnsi="Helvetica" w:cs="Helvetica"/>
        </w:rPr>
        <w:t xml:space="preserve">7.7 The Police may require </w:t>
      </w:r>
      <w:r w:rsidR="00474CCF" w:rsidRPr="00987F6B">
        <w:rPr>
          <w:rFonts w:ascii="Helvetica" w:hAnsi="Helvetica"/>
          <w:color w:val="000000" w:themeColor="text1"/>
          <w:highlight w:val="yellow"/>
        </w:rPr>
        <w:t>XXXXX</w:t>
      </w:r>
      <w:r w:rsidR="00474CCF" w:rsidRPr="00130AC2">
        <w:rPr>
          <w:rFonts w:ascii="Helvetica" w:hAnsi="Helvetica" w:cs="Helvetica"/>
        </w:rPr>
        <w:t xml:space="preserve"> </w:t>
      </w:r>
      <w:r w:rsidRPr="00130AC2">
        <w:rPr>
          <w:rFonts w:ascii="Helvetica" w:hAnsi="Helvetica" w:cs="Helvetica"/>
        </w:rPr>
        <w:t>to retain the stored recording/image for possible use as evidence in the future. It must be properly indexed and properly and securely s</w:t>
      </w:r>
      <w:r w:rsidR="00AC3936">
        <w:rPr>
          <w:rFonts w:ascii="Helvetica" w:hAnsi="Helvetica" w:cs="Helvetica"/>
        </w:rPr>
        <w:t>tored until the police needs it</w:t>
      </w:r>
      <w:r w:rsidR="00474CCF">
        <w:rPr>
          <w:rFonts w:ascii="Helvetica" w:hAnsi="Helvetica" w:cs="Helvetica"/>
        </w:rPr>
        <w:t>.</w:t>
      </w:r>
    </w:p>
    <w:p w14:paraId="305DF463" w14:textId="7957C571" w:rsidR="00130AC2" w:rsidRPr="00130AC2" w:rsidRDefault="00130AC2" w:rsidP="0035719E">
      <w:pPr>
        <w:autoSpaceDE w:val="0"/>
        <w:autoSpaceDN w:val="0"/>
        <w:adjustRightInd w:val="0"/>
        <w:ind w:left="357" w:hanging="357"/>
        <w:jc w:val="both"/>
        <w:rPr>
          <w:rFonts w:ascii="Helvetica" w:hAnsi="Helvetica" w:cs="Helvetica"/>
          <w:b/>
          <w:bCs/>
        </w:rPr>
      </w:pPr>
      <w:r w:rsidRPr="00130AC2">
        <w:rPr>
          <w:rFonts w:ascii="Helvetica" w:hAnsi="Helvetica" w:cs="Helvetica"/>
        </w:rPr>
        <w:t xml:space="preserve">7.8 Release of Information to </w:t>
      </w:r>
      <w:r w:rsidR="00474CCF">
        <w:rPr>
          <w:rFonts w:ascii="Helvetica" w:hAnsi="Helvetica" w:cs="Helvetica"/>
        </w:rPr>
        <w:t>t</w:t>
      </w:r>
      <w:r w:rsidRPr="00130AC2">
        <w:rPr>
          <w:rFonts w:ascii="Helvetica" w:hAnsi="Helvetica" w:cs="Helvetica"/>
        </w:rPr>
        <w:t xml:space="preserve">hird </w:t>
      </w:r>
      <w:r w:rsidR="00474CCF">
        <w:rPr>
          <w:rFonts w:ascii="Helvetica" w:hAnsi="Helvetica" w:cs="Helvetica"/>
        </w:rPr>
        <w:t>p</w:t>
      </w:r>
      <w:r w:rsidRPr="00130AC2">
        <w:rPr>
          <w:rFonts w:ascii="Helvetica" w:hAnsi="Helvetica" w:cs="Helvetica"/>
        </w:rPr>
        <w:t xml:space="preserve">arties only be where it is decided that the publics’ assistance is needed </w:t>
      </w:r>
      <w:proofErr w:type="gramStart"/>
      <w:r w:rsidRPr="00130AC2">
        <w:rPr>
          <w:rFonts w:ascii="Helvetica" w:hAnsi="Helvetica" w:cs="Helvetica"/>
        </w:rPr>
        <w:t>in order to</w:t>
      </w:r>
      <w:proofErr w:type="gramEnd"/>
      <w:r w:rsidRPr="00130AC2">
        <w:rPr>
          <w:rFonts w:ascii="Helvetica" w:hAnsi="Helvetica" w:cs="Helvetica"/>
        </w:rPr>
        <w:t xml:space="preserve"> assist in the identification of victim, witness or perpetrator in relation to a criminal incident. The final decision will be taken by the </w:t>
      </w:r>
      <w:r w:rsidR="00474CCF">
        <w:rPr>
          <w:rFonts w:ascii="Helvetica" w:hAnsi="Helvetica" w:cs="Helvetica"/>
        </w:rPr>
        <w:t>n</w:t>
      </w:r>
      <w:r w:rsidRPr="00130AC2">
        <w:rPr>
          <w:rFonts w:ascii="Helvetica" w:hAnsi="Helvetica" w:cs="Helvetica"/>
        </w:rPr>
        <w:t xml:space="preserve">ominated person or </w:t>
      </w:r>
      <w:r w:rsidR="00474CCF">
        <w:rPr>
          <w:rFonts w:ascii="Helvetica" w:hAnsi="Helvetica" w:cs="Helvetica"/>
        </w:rPr>
        <w:t>their</w:t>
      </w:r>
      <w:r w:rsidRPr="00130AC2">
        <w:rPr>
          <w:rFonts w:ascii="Helvetica" w:hAnsi="Helvetica" w:cs="Helvetica"/>
        </w:rPr>
        <w:t xml:space="preserve"> deputy in consultation with the police and will have due reg</w:t>
      </w:r>
      <w:r w:rsidR="00AC3936">
        <w:rPr>
          <w:rFonts w:ascii="Helvetica" w:hAnsi="Helvetica" w:cs="Helvetica"/>
        </w:rPr>
        <w:t>ard to the wishes of the victim</w:t>
      </w:r>
      <w:r w:rsidR="00474CCF">
        <w:rPr>
          <w:rFonts w:ascii="Helvetica" w:hAnsi="Helvetica" w:cs="Helvetica"/>
        </w:rPr>
        <w:t>.</w:t>
      </w:r>
    </w:p>
    <w:p w14:paraId="1F72F646" w14:textId="77777777" w:rsidR="00130AC2" w:rsidRPr="00130AC2" w:rsidRDefault="00130AC2" w:rsidP="0035719E">
      <w:pPr>
        <w:autoSpaceDE w:val="0"/>
        <w:autoSpaceDN w:val="0"/>
        <w:adjustRightInd w:val="0"/>
        <w:ind w:left="357" w:hanging="357"/>
        <w:jc w:val="both"/>
        <w:rPr>
          <w:rFonts w:ascii="Helvetica" w:hAnsi="Helvetica" w:cs="Helvetica"/>
        </w:rPr>
      </w:pPr>
    </w:p>
    <w:p w14:paraId="519F259A" w14:textId="373E7012" w:rsidR="00130AC2" w:rsidRPr="00130AC2" w:rsidRDefault="00130AC2" w:rsidP="0035719E">
      <w:pPr>
        <w:autoSpaceDE w:val="0"/>
        <w:autoSpaceDN w:val="0"/>
        <w:adjustRightInd w:val="0"/>
        <w:ind w:left="357" w:hanging="357"/>
        <w:jc w:val="both"/>
        <w:rPr>
          <w:rFonts w:ascii="Helvetica" w:hAnsi="Helvetica" w:cs="Helvetica"/>
        </w:rPr>
      </w:pPr>
      <w:r w:rsidRPr="00130AC2">
        <w:rPr>
          <w:rFonts w:ascii="Helvetica" w:hAnsi="Helvetica" w:cs="Helvetica"/>
        </w:rPr>
        <w:t>7.9 Recorded images will not be made more widely available and will not be made routinely available to the media. No recorded material will be sold or used for commercial purposes or</w:t>
      </w:r>
      <w:r w:rsidR="00AC3936">
        <w:rPr>
          <w:rFonts w:ascii="Helvetica" w:hAnsi="Helvetica" w:cs="Helvetica"/>
        </w:rPr>
        <w:t xml:space="preserve"> the provision of entertainment</w:t>
      </w:r>
      <w:r w:rsidR="00474CCF">
        <w:rPr>
          <w:rFonts w:ascii="Helvetica" w:hAnsi="Helvetica" w:cs="Helvetica"/>
        </w:rPr>
        <w:t>.</w:t>
      </w:r>
    </w:p>
    <w:p w14:paraId="08CE6F91" w14:textId="77777777" w:rsidR="00130AC2" w:rsidRPr="00130AC2" w:rsidRDefault="00130AC2" w:rsidP="0035719E">
      <w:pPr>
        <w:widowControl w:val="0"/>
        <w:autoSpaceDE w:val="0"/>
        <w:autoSpaceDN w:val="0"/>
        <w:adjustRightInd w:val="0"/>
        <w:ind w:left="357" w:hanging="357"/>
        <w:rPr>
          <w:rFonts w:ascii="Helvetica" w:hAnsi="Helvetica" w:cs="Helvetica"/>
        </w:rPr>
      </w:pPr>
    </w:p>
    <w:p w14:paraId="3B6170D4" w14:textId="260E431D" w:rsidR="00130AC2" w:rsidRPr="006410A2" w:rsidRDefault="00130AC2" w:rsidP="0035719E">
      <w:pPr>
        <w:widowControl w:val="0"/>
        <w:autoSpaceDE w:val="0"/>
        <w:autoSpaceDN w:val="0"/>
        <w:adjustRightInd w:val="0"/>
        <w:ind w:left="357" w:hanging="357"/>
        <w:rPr>
          <w:rFonts w:ascii="Helvetica" w:hAnsi="Helvetica" w:cs="Helvetica"/>
        </w:rPr>
      </w:pPr>
      <w:r w:rsidRPr="00130AC2">
        <w:rPr>
          <w:rFonts w:ascii="Helvetica" w:hAnsi="Helvetica" w:cs="Helvetica"/>
        </w:rPr>
        <w:t>7.10 Applications received from outside bodies (</w:t>
      </w:r>
      <w:proofErr w:type="gramStart"/>
      <w:r w:rsidRPr="00130AC2">
        <w:rPr>
          <w:rFonts w:ascii="Helvetica" w:hAnsi="Helvetica" w:cs="Helvetica"/>
        </w:rPr>
        <w:t>e.g.</w:t>
      </w:r>
      <w:proofErr w:type="gramEnd"/>
      <w:r w:rsidRPr="00130AC2">
        <w:rPr>
          <w:rFonts w:ascii="Helvetica" w:hAnsi="Helvetica" w:cs="Helvetica"/>
        </w:rPr>
        <w:t xml:space="preserve"> solicitors) to view or release tapes will be referred to the </w:t>
      </w:r>
      <w:proofErr w:type="spellStart"/>
      <w:r w:rsidR="00474CCF">
        <w:rPr>
          <w:rFonts w:ascii="Helvetica" w:hAnsi="Helvetica" w:cs="Helvetica"/>
        </w:rPr>
        <w:t>a</w:t>
      </w:r>
      <w:r w:rsidRPr="00130AC2">
        <w:rPr>
          <w:rFonts w:ascii="Helvetica" w:hAnsi="Helvetica" w:cs="Helvetica"/>
        </w:rPr>
        <w:t>uthorised</w:t>
      </w:r>
      <w:proofErr w:type="spellEnd"/>
      <w:r w:rsidRPr="00130AC2">
        <w:rPr>
          <w:rFonts w:ascii="Helvetica" w:hAnsi="Helvetica" w:cs="Helvetica"/>
        </w:rPr>
        <w:t xml:space="preserve"> person. In these circumstances the recording / image will normally be released where satisfactory documentary evidence is produced showing that they are required for legal proceedings, a subject access request, or in response to a court </w:t>
      </w:r>
      <w:r w:rsidRPr="006410A2">
        <w:rPr>
          <w:rFonts w:ascii="Helvetica" w:hAnsi="Helvetica" w:cs="Helvetica"/>
        </w:rPr>
        <w:t>order. A fee can be charged in such circumstances: £10 for subject access requests; a sum not exceeding the c</w:t>
      </w:r>
      <w:r w:rsidR="00AC3936">
        <w:rPr>
          <w:rFonts w:ascii="Helvetica" w:hAnsi="Helvetica" w:cs="Helvetica"/>
        </w:rPr>
        <w:t>ost of materials in other cases</w:t>
      </w:r>
      <w:r w:rsidR="00474CCF">
        <w:rPr>
          <w:rFonts w:ascii="Helvetica" w:hAnsi="Helvetica" w:cs="Helvetica"/>
        </w:rPr>
        <w:t>.</w:t>
      </w:r>
    </w:p>
    <w:p w14:paraId="61CDCEAD" w14:textId="77777777" w:rsidR="00130AC2" w:rsidRPr="006410A2" w:rsidRDefault="00130AC2" w:rsidP="0035719E">
      <w:pPr>
        <w:widowControl w:val="0"/>
        <w:autoSpaceDE w:val="0"/>
        <w:autoSpaceDN w:val="0"/>
        <w:adjustRightInd w:val="0"/>
        <w:ind w:left="357" w:hanging="357"/>
        <w:rPr>
          <w:rFonts w:ascii="Helvetica" w:hAnsi="Helvetica" w:cs="Helvetica"/>
        </w:rPr>
      </w:pPr>
    </w:p>
    <w:p w14:paraId="0C6B60CA" w14:textId="0C318302" w:rsidR="00130AC2" w:rsidRPr="006410A2" w:rsidRDefault="00130AC2" w:rsidP="0035719E">
      <w:pPr>
        <w:widowControl w:val="0"/>
        <w:autoSpaceDE w:val="0"/>
        <w:autoSpaceDN w:val="0"/>
        <w:adjustRightInd w:val="0"/>
        <w:ind w:left="357" w:hanging="357"/>
        <w:rPr>
          <w:rFonts w:ascii="Helvetica" w:hAnsi="Helvetica" w:cs="Helvetica"/>
        </w:rPr>
      </w:pPr>
      <w:r w:rsidRPr="006410A2">
        <w:rPr>
          <w:rFonts w:ascii="Helvetica" w:hAnsi="Helvetica" w:cs="Helvetica"/>
        </w:rPr>
        <w:t>7.11 The location used to view recordings / images will be the main offic</w:t>
      </w:r>
      <w:r w:rsidR="00AC3936">
        <w:rPr>
          <w:rFonts w:ascii="Helvetica" w:hAnsi="Helvetica" w:cs="Helvetica"/>
        </w:rPr>
        <w:t xml:space="preserve">e or </w:t>
      </w:r>
      <w:proofErr w:type="spellStart"/>
      <w:r w:rsidR="00AC3936">
        <w:rPr>
          <w:rFonts w:ascii="Helvetica" w:hAnsi="Helvetica" w:cs="Helvetica"/>
        </w:rPr>
        <w:t>authorised</w:t>
      </w:r>
      <w:proofErr w:type="spellEnd"/>
      <w:r w:rsidR="00AC3936">
        <w:rPr>
          <w:rFonts w:ascii="Helvetica" w:hAnsi="Helvetica" w:cs="Helvetica"/>
        </w:rPr>
        <w:t xml:space="preserve"> person’s Office</w:t>
      </w:r>
      <w:r w:rsidR="00474CCF">
        <w:rPr>
          <w:rFonts w:ascii="Helvetica" w:hAnsi="Helvetica" w:cs="Helvetica"/>
        </w:rPr>
        <w:t>.</w:t>
      </w:r>
    </w:p>
    <w:p w14:paraId="6BB9E253" w14:textId="77777777" w:rsidR="00130AC2" w:rsidRPr="006410A2" w:rsidRDefault="00130AC2" w:rsidP="0035719E">
      <w:pPr>
        <w:widowControl w:val="0"/>
        <w:autoSpaceDE w:val="0"/>
        <w:autoSpaceDN w:val="0"/>
        <w:adjustRightInd w:val="0"/>
        <w:spacing w:after="120"/>
        <w:ind w:left="357" w:hanging="357"/>
        <w:rPr>
          <w:rFonts w:ascii="Helvetica" w:hAnsi="Helvetica" w:cs="Helvetica"/>
        </w:rPr>
      </w:pPr>
    </w:p>
    <w:p w14:paraId="32FEBDCB" w14:textId="627BA48A" w:rsidR="00130AC2" w:rsidRPr="006410A2" w:rsidRDefault="00130AC2" w:rsidP="0035719E">
      <w:pPr>
        <w:widowControl w:val="0"/>
        <w:autoSpaceDE w:val="0"/>
        <w:autoSpaceDN w:val="0"/>
        <w:adjustRightInd w:val="0"/>
        <w:ind w:left="357" w:hanging="357"/>
        <w:rPr>
          <w:rFonts w:ascii="Helvetica" w:hAnsi="Helvetica" w:cs="Helvetica"/>
        </w:rPr>
      </w:pPr>
      <w:r w:rsidRPr="006410A2">
        <w:rPr>
          <w:rFonts w:ascii="Helvetica" w:hAnsi="Helvetica" w:cs="Helvetica"/>
        </w:rPr>
        <w:t>7.12</w:t>
      </w:r>
      <w:r w:rsidRPr="006410A2">
        <w:rPr>
          <w:rFonts w:ascii="Helvetica" w:hAnsi="Helvetica" w:cs="Helvetica"/>
        </w:rPr>
        <w:tab/>
        <w:t xml:space="preserve">In normal circumstances images will be deleted and overwritten every </w:t>
      </w:r>
      <w:r w:rsidR="00B958F9">
        <w:rPr>
          <w:rFonts w:ascii="Helvetica" w:hAnsi="Helvetica" w:cs="Helvetica"/>
        </w:rPr>
        <w:t>7</w:t>
      </w:r>
      <w:r w:rsidR="00AC3936">
        <w:rPr>
          <w:rFonts w:ascii="Helvetica" w:hAnsi="Helvetica" w:cs="Helvetica"/>
        </w:rPr>
        <w:t xml:space="preserve"> days</w:t>
      </w:r>
      <w:r w:rsidR="00474CCF">
        <w:rPr>
          <w:rFonts w:ascii="Helvetica" w:hAnsi="Helvetica" w:cs="Helvetica"/>
        </w:rPr>
        <w:t>.</w:t>
      </w:r>
    </w:p>
    <w:p w14:paraId="23DE523C" w14:textId="77777777" w:rsidR="00130AC2" w:rsidRPr="00464110" w:rsidRDefault="00130AC2" w:rsidP="00130AC2">
      <w:pPr>
        <w:widowControl w:val="0"/>
        <w:autoSpaceDE w:val="0"/>
        <w:autoSpaceDN w:val="0"/>
        <w:adjustRightInd w:val="0"/>
        <w:spacing w:after="120"/>
        <w:rPr>
          <w:rFonts w:ascii="Helvetica" w:hAnsi="Helvetica" w:cs="Helvetica"/>
          <w:b/>
        </w:rPr>
      </w:pPr>
    </w:p>
    <w:p w14:paraId="7A683444" w14:textId="77777777" w:rsidR="00130AC2" w:rsidRPr="00464110" w:rsidRDefault="00130AC2" w:rsidP="00130AC2">
      <w:pPr>
        <w:widowControl w:val="0"/>
        <w:autoSpaceDE w:val="0"/>
        <w:autoSpaceDN w:val="0"/>
        <w:adjustRightInd w:val="0"/>
        <w:spacing w:after="240"/>
        <w:rPr>
          <w:rFonts w:ascii="Helvetica" w:hAnsi="Helvetica" w:cs="Helvetica"/>
          <w:b/>
        </w:rPr>
      </w:pPr>
      <w:r w:rsidRPr="00464110">
        <w:rPr>
          <w:rFonts w:ascii="Helvetica" w:hAnsi="Helvetica" w:cs="Helvetica"/>
          <w:b/>
        </w:rPr>
        <w:t>8 Breaches of the Policy (including breaches of security)</w:t>
      </w:r>
    </w:p>
    <w:p w14:paraId="59F55ADF" w14:textId="3C64208B" w:rsidR="00130AC2" w:rsidRPr="006410A2" w:rsidRDefault="00130AC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 xml:space="preserve">8.1 Any breach of the Policy by staff will be initially investigated by the authorised person, </w:t>
      </w:r>
      <w:proofErr w:type="gramStart"/>
      <w:r w:rsidRPr="006410A2">
        <w:rPr>
          <w:rFonts w:ascii="Helvetica" w:hAnsi="Helvetica" w:cs="Helvetica"/>
        </w:rPr>
        <w:t>in order for</w:t>
      </w:r>
      <w:proofErr w:type="gramEnd"/>
      <w:r w:rsidRPr="006410A2">
        <w:rPr>
          <w:rFonts w:ascii="Helvetica" w:hAnsi="Helvetica" w:cs="Helvetica"/>
        </w:rPr>
        <w:t xml:space="preserve"> him to take the appropriate disciplinary action. Misuse of CCTV ima</w:t>
      </w:r>
      <w:r w:rsidR="00AC3936">
        <w:rPr>
          <w:rFonts w:ascii="Helvetica" w:hAnsi="Helvetica" w:cs="Helvetica"/>
        </w:rPr>
        <w:t>ges could be a criminal offence</w:t>
      </w:r>
      <w:r w:rsidR="00474CCF">
        <w:rPr>
          <w:rFonts w:ascii="Helvetica" w:hAnsi="Helvetica" w:cs="Helvetica"/>
        </w:rPr>
        <w:t>.</w:t>
      </w:r>
    </w:p>
    <w:p w14:paraId="10D0342D" w14:textId="6841493D" w:rsidR="00130AC2" w:rsidRPr="006410A2" w:rsidRDefault="00130AC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8.2 Any serious breach of the policy / commissioner’s Code of Practice will be immediately investigated and an independent investigation carried out to make recommendati</w:t>
      </w:r>
      <w:r w:rsidR="00AC3936">
        <w:rPr>
          <w:rFonts w:ascii="Helvetica" w:hAnsi="Helvetica" w:cs="Helvetica"/>
        </w:rPr>
        <w:t>ons on how to remedy the breach</w:t>
      </w:r>
      <w:r w:rsidR="00474CCF">
        <w:rPr>
          <w:rFonts w:ascii="Helvetica" w:hAnsi="Helvetica" w:cs="Helvetica"/>
        </w:rPr>
        <w:t>.</w:t>
      </w:r>
    </w:p>
    <w:p w14:paraId="259855AE" w14:textId="77777777" w:rsidR="00130AC2" w:rsidRPr="005D5F89" w:rsidRDefault="00130AC2" w:rsidP="00130AC2">
      <w:pPr>
        <w:widowControl w:val="0"/>
        <w:autoSpaceDE w:val="0"/>
        <w:autoSpaceDN w:val="0"/>
        <w:adjustRightInd w:val="0"/>
        <w:spacing w:after="240"/>
        <w:rPr>
          <w:rFonts w:ascii="Helvetica" w:hAnsi="Helvetica" w:cs="Helvetica"/>
          <w:b/>
        </w:rPr>
      </w:pPr>
      <w:r w:rsidRPr="005D5F89">
        <w:rPr>
          <w:rFonts w:ascii="Helvetica" w:hAnsi="Helvetica" w:cs="Helvetica"/>
          <w:b/>
        </w:rPr>
        <w:t>9 Complaints</w:t>
      </w:r>
    </w:p>
    <w:p w14:paraId="1D06D92B" w14:textId="1D43A57F" w:rsidR="00130AC2" w:rsidRPr="006410A2" w:rsidRDefault="00130AC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 xml:space="preserve">9.1 Any complaints about </w:t>
      </w:r>
      <w:r w:rsidR="00474CCF" w:rsidRPr="00987F6B">
        <w:rPr>
          <w:rFonts w:ascii="Helvetica" w:hAnsi="Helvetica"/>
          <w:color w:val="000000" w:themeColor="text1"/>
          <w:highlight w:val="yellow"/>
        </w:rPr>
        <w:t>XXXXX</w:t>
      </w:r>
      <w:r w:rsidRPr="006410A2">
        <w:rPr>
          <w:rFonts w:ascii="Helvetica" w:hAnsi="Helvetica" w:cs="Helvetica"/>
        </w:rPr>
        <w:t>’s CCTV system should be made to th</w:t>
      </w:r>
      <w:r w:rsidR="00AC3936">
        <w:rPr>
          <w:rFonts w:ascii="Helvetica" w:hAnsi="Helvetica" w:cs="Helvetica"/>
        </w:rPr>
        <w:t xml:space="preserve">e </w:t>
      </w:r>
      <w:proofErr w:type="spellStart"/>
      <w:r w:rsidR="00AC3936">
        <w:rPr>
          <w:rFonts w:ascii="Helvetica" w:hAnsi="Helvetica" w:cs="Helvetica"/>
        </w:rPr>
        <w:t>authorised</w:t>
      </w:r>
      <w:proofErr w:type="spellEnd"/>
      <w:r w:rsidR="00AC3936">
        <w:rPr>
          <w:rFonts w:ascii="Helvetica" w:hAnsi="Helvetica" w:cs="Helvetica"/>
        </w:rPr>
        <w:t xml:space="preserve"> person in writing</w:t>
      </w:r>
      <w:r w:rsidR="00474CCF">
        <w:rPr>
          <w:rFonts w:ascii="Helvetica" w:hAnsi="Helvetica" w:cs="Helvetica"/>
        </w:rPr>
        <w:t>.</w:t>
      </w:r>
    </w:p>
    <w:p w14:paraId="289CDF50" w14:textId="4730A7D1" w:rsidR="00130AC2" w:rsidRPr="006410A2" w:rsidRDefault="00130AC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9.2 Complaints will be investigated in accordanc</w:t>
      </w:r>
      <w:r w:rsidR="00AC3936">
        <w:rPr>
          <w:rFonts w:ascii="Helvetica" w:hAnsi="Helvetica" w:cs="Helvetica"/>
        </w:rPr>
        <w:t>e with Section 8 of this Policy</w:t>
      </w:r>
      <w:r w:rsidR="00474CCF">
        <w:rPr>
          <w:rFonts w:ascii="Helvetica" w:hAnsi="Helvetica" w:cs="Helvetica"/>
        </w:rPr>
        <w:t>.</w:t>
      </w:r>
    </w:p>
    <w:p w14:paraId="1088D276" w14:textId="77777777" w:rsidR="00130AC2" w:rsidRPr="005D5F89" w:rsidRDefault="00130AC2" w:rsidP="00130AC2">
      <w:pPr>
        <w:widowControl w:val="0"/>
        <w:autoSpaceDE w:val="0"/>
        <w:autoSpaceDN w:val="0"/>
        <w:adjustRightInd w:val="0"/>
        <w:spacing w:after="240"/>
        <w:rPr>
          <w:rFonts w:ascii="Helvetica" w:hAnsi="Helvetica" w:cs="Helvetica"/>
          <w:b/>
        </w:rPr>
      </w:pPr>
      <w:r w:rsidRPr="005D5F89">
        <w:rPr>
          <w:rFonts w:ascii="Helvetica" w:hAnsi="Helvetica" w:cs="Helvetica"/>
          <w:b/>
        </w:rPr>
        <w:t>10 Access by the Data Subject</w:t>
      </w:r>
    </w:p>
    <w:p w14:paraId="21AAC783" w14:textId="77777777" w:rsidR="006410A2" w:rsidRPr="006410A2" w:rsidRDefault="006410A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10.1 The Data Protection Act provides data subjects (individuals to whom "personal data" relate) with a right to data held about themselves, including those obtained by CCTV. Requests for Data Subject Access should be made in writing to the Authorised person. A log of requests and how they were dealt with will be maintained. A fee of up to £10.00 can be charged.</w:t>
      </w:r>
    </w:p>
    <w:p w14:paraId="686490CD" w14:textId="77777777" w:rsidR="006410A2" w:rsidRPr="005D5F89" w:rsidRDefault="006410A2" w:rsidP="006410A2">
      <w:pPr>
        <w:widowControl w:val="0"/>
        <w:autoSpaceDE w:val="0"/>
        <w:autoSpaceDN w:val="0"/>
        <w:adjustRightInd w:val="0"/>
        <w:spacing w:after="240"/>
        <w:rPr>
          <w:rFonts w:ascii="Helvetica" w:hAnsi="Helvetica" w:cs="Helvetica"/>
          <w:b/>
        </w:rPr>
      </w:pPr>
      <w:r w:rsidRPr="005D5F89">
        <w:rPr>
          <w:rFonts w:ascii="Helvetica" w:hAnsi="Helvetica" w:cs="Helvetica"/>
          <w:b/>
        </w:rPr>
        <w:t>11 Health and Safety</w:t>
      </w:r>
    </w:p>
    <w:p w14:paraId="3EEA583F" w14:textId="1A545458" w:rsidR="006410A2" w:rsidRPr="006410A2" w:rsidRDefault="006410A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 xml:space="preserve">11.1 </w:t>
      </w:r>
      <w:r w:rsidR="00474CCF" w:rsidRPr="00987F6B">
        <w:rPr>
          <w:rFonts w:ascii="Helvetica" w:hAnsi="Helvetica"/>
          <w:color w:val="000000" w:themeColor="text1"/>
          <w:highlight w:val="yellow"/>
        </w:rPr>
        <w:t>XXXXX</w:t>
      </w:r>
      <w:r w:rsidR="00474CCF" w:rsidRPr="006410A2">
        <w:rPr>
          <w:rFonts w:ascii="Helvetica" w:hAnsi="Helvetica" w:cs="Helvetica"/>
        </w:rPr>
        <w:t xml:space="preserve"> </w:t>
      </w:r>
      <w:r w:rsidRPr="006410A2">
        <w:rPr>
          <w:rFonts w:ascii="Helvetica" w:hAnsi="Helvetica" w:cs="Helvetica"/>
        </w:rPr>
        <w:t xml:space="preserve">system will subject to risk assessment in accordance </w:t>
      </w:r>
      <w:proofErr w:type="gramStart"/>
      <w:r w:rsidRPr="006410A2">
        <w:rPr>
          <w:rFonts w:ascii="Helvetica" w:hAnsi="Helvetica" w:cs="Helvetica"/>
        </w:rPr>
        <w:t>to</w:t>
      </w:r>
      <w:proofErr w:type="gramEnd"/>
      <w:r w:rsidRPr="006410A2">
        <w:rPr>
          <w:rFonts w:ascii="Helvetica" w:hAnsi="Helvetica" w:cs="Helvetica"/>
        </w:rPr>
        <w:t xml:space="preserve"> </w:t>
      </w:r>
      <w:r w:rsidR="00474CCF" w:rsidRPr="00987F6B">
        <w:rPr>
          <w:rFonts w:ascii="Helvetica" w:hAnsi="Helvetica"/>
          <w:color w:val="000000" w:themeColor="text1"/>
          <w:highlight w:val="yellow"/>
        </w:rPr>
        <w:t>XXXXX</w:t>
      </w:r>
      <w:r w:rsidRPr="006410A2">
        <w:rPr>
          <w:rFonts w:ascii="Helvetica" w:hAnsi="Helvetica" w:cs="Helvetica"/>
        </w:rPr>
        <w:t>’s Health and Safety policy and procedures around equipment.</w:t>
      </w:r>
    </w:p>
    <w:p w14:paraId="0A2C4D99" w14:textId="77777777" w:rsidR="006410A2" w:rsidRPr="005D5F89" w:rsidRDefault="006410A2" w:rsidP="006410A2">
      <w:pPr>
        <w:widowControl w:val="0"/>
        <w:autoSpaceDE w:val="0"/>
        <w:autoSpaceDN w:val="0"/>
        <w:adjustRightInd w:val="0"/>
        <w:spacing w:after="240"/>
        <w:rPr>
          <w:rFonts w:ascii="Helvetica" w:hAnsi="Helvetica" w:cs="Helvetica"/>
          <w:b/>
        </w:rPr>
      </w:pPr>
      <w:r w:rsidRPr="005D5F89">
        <w:rPr>
          <w:rFonts w:ascii="Helvetica" w:hAnsi="Helvetica" w:cs="Helvetica"/>
          <w:b/>
        </w:rPr>
        <w:t>12 Public information</w:t>
      </w:r>
    </w:p>
    <w:p w14:paraId="41438A2E" w14:textId="77777777" w:rsidR="006410A2" w:rsidRPr="006410A2" w:rsidRDefault="006410A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12.1 Copies of this Policy are available to the public from the Main Office upon request.</w:t>
      </w:r>
    </w:p>
    <w:p w14:paraId="74974286" w14:textId="374F48BD" w:rsidR="006410A2" w:rsidRPr="006410A2" w:rsidRDefault="006410A2" w:rsidP="0035719E">
      <w:pPr>
        <w:widowControl w:val="0"/>
        <w:autoSpaceDE w:val="0"/>
        <w:autoSpaceDN w:val="0"/>
        <w:adjustRightInd w:val="0"/>
        <w:spacing w:after="240"/>
        <w:ind w:left="357" w:hanging="357"/>
        <w:rPr>
          <w:rFonts w:ascii="Helvetica" w:hAnsi="Helvetica" w:cs="Helvetica"/>
        </w:rPr>
      </w:pPr>
      <w:r w:rsidRPr="006410A2">
        <w:rPr>
          <w:rFonts w:ascii="Helvetica" w:hAnsi="Helvetica" w:cs="Helvetica"/>
        </w:rPr>
        <w:t>12.2 registration details</w:t>
      </w:r>
      <w:r w:rsidR="00474CCF">
        <w:rPr>
          <w:rFonts w:ascii="Helvetica" w:hAnsi="Helvetica" w:cs="Helvetica"/>
        </w:rPr>
        <w:t>:</w:t>
      </w:r>
    </w:p>
    <w:p w14:paraId="450038E5" w14:textId="15CCF135" w:rsidR="006410A2" w:rsidRPr="00B55FA7" w:rsidRDefault="3E7335CB" w:rsidP="3E7335CB">
      <w:pPr>
        <w:pStyle w:val="NormalWeb"/>
        <w:rPr>
          <w:rFonts w:ascii="Helvetica" w:hAnsi="Helvetica" w:cs="Helvetica"/>
        </w:rPr>
      </w:pPr>
      <w:r w:rsidRPr="00B55FA7">
        <w:rPr>
          <w:rStyle w:val="detailstext1"/>
          <w:rFonts w:ascii="Helvetica" w:hAnsi="Helvetica" w:cs="Helvetica"/>
        </w:rPr>
        <w:t xml:space="preserve">Registration Number: </w:t>
      </w:r>
    </w:p>
    <w:p w14:paraId="5617C4D3" w14:textId="77777777" w:rsidR="00474CCF" w:rsidRDefault="3E7335CB" w:rsidP="3E7335CB">
      <w:pPr>
        <w:pStyle w:val="NormalWeb"/>
        <w:rPr>
          <w:rStyle w:val="detailstext1"/>
          <w:rFonts w:ascii="Helvetica" w:hAnsi="Helvetica" w:cs="Helvetica"/>
        </w:rPr>
      </w:pPr>
      <w:r w:rsidRPr="00B55FA7">
        <w:rPr>
          <w:rStyle w:val="detailstext1"/>
          <w:rFonts w:ascii="Helvetica" w:hAnsi="Helvetica" w:cs="Helvetica"/>
        </w:rPr>
        <w:t xml:space="preserve">Date Registered: </w:t>
      </w:r>
    </w:p>
    <w:p w14:paraId="3D9625D4" w14:textId="77777777" w:rsidR="00474CCF" w:rsidRDefault="3E7335CB" w:rsidP="3E7335CB">
      <w:pPr>
        <w:pStyle w:val="NormalWeb"/>
        <w:rPr>
          <w:rFonts w:ascii="Helvetica" w:hAnsi="Helvetica" w:cs="Helvetica"/>
          <w:color w:val="000000" w:themeColor="text1"/>
        </w:rPr>
      </w:pPr>
      <w:r w:rsidRPr="00B55FA7">
        <w:rPr>
          <w:rStyle w:val="detailstext1"/>
          <w:rFonts w:ascii="Helvetica" w:hAnsi="Helvetica" w:cs="Helvetica"/>
        </w:rPr>
        <w:t xml:space="preserve">Registration Expires: </w:t>
      </w:r>
    </w:p>
    <w:p w14:paraId="48812959" w14:textId="76B5F573" w:rsidR="006410A2" w:rsidRPr="00B55FA7" w:rsidRDefault="00F34156" w:rsidP="3E7335CB">
      <w:pPr>
        <w:pStyle w:val="NormalWeb"/>
        <w:rPr>
          <w:rFonts w:ascii="Helvetica" w:hAnsi="Helvetica" w:cs="Helvetica"/>
        </w:rPr>
      </w:pPr>
      <w:r>
        <w:rPr>
          <w:rFonts w:ascii="Helvetica" w:hAnsi="Helvetica" w:cs="Helvetica"/>
          <w:color w:val="000000" w:themeColor="text1"/>
        </w:rPr>
        <w:t>(auto renew every year)</w:t>
      </w:r>
    </w:p>
    <w:p w14:paraId="6FFDF487" w14:textId="671CAC79" w:rsidR="006410A2" w:rsidRPr="00B55FA7" w:rsidRDefault="3E7335CB" w:rsidP="3E7335CB">
      <w:pPr>
        <w:pStyle w:val="NormalWeb"/>
        <w:rPr>
          <w:rFonts w:ascii="Helvetica" w:hAnsi="Helvetica" w:cs="Helvetica"/>
        </w:rPr>
      </w:pPr>
      <w:r w:rsidRPr="00B55FA7">
        <w:rPr>
          <w:rStyle w:val="detailstext1"/>
          <w:rFonts w:ascii="Helvetica" w:hAnsi="Helvetica" w:cs="Helvetica"/>
        </w:rPr>
        <w:t>Data Controller: </w:t>
      </w:r>
      <w:r w:rsidR="00474CCF" w:rsidRPr="00987F6B">
        <w:rPr>
          <w:rFonts w:ascii="Helvetica" w:hAnsi="Helvetica"/>
          <w:color w:val="000000" w:themeColor="text1"/>
          <w:highlight w:val="yellow"/>
        </w:rPr>
        <w:t>XXXXX</w:t>
      </w:r>
    </w:p>
    <w:p w14:paraId="385E5CC6" w14:textId="77777777" w:rsidR="006410A2" w:rsidRPr="00B55FA7" w:rsidRDefault="3E7335CB" w:rsidP="3E7335CB">
      <w:pPr>
        <w:shd w:val="clear" w:color="auto" w:fill="FFFFFF" w:themeFill="background1"/>
        <w:rPr>
          <w:rFonts w:ascii="Helvetica" w:hAnsi="Helvetica" w:cs="Helvetica"/>
          <w:b/>
          <w:bCs/>
          <w:color w:val="000000" w:themeColor="text1"/>
        </w:rPr>
      </w:pPr>
      <w:r w:rsidRPr="00B55FA7">
        <w:rPr>
          <w:rFonts w:ascii="Helvetica" w:hAnsi="Helvetica" w:cs="Helvetica"/>
          <w:b/>
          <w:bCs/>
          <w:color w:val="000000" w:themeColor="text1"/>
        </w:rPr>
        <w:t>Address:</w:t>
      </w:r>
    </w:p>
    <w:p w14:paraId="705641E3" w14:textId="49F88850" w:rsidR="006410A2" w:rsidRPr="00B55FA7" w:rsidRDefault="00E61331" w:rsidP="3E7335CB">
      <w:pPr>
        <w:rPr>
          <w:rFonts w:ascii="Helvetica" w:hAnsi="Helvetica" w:cs="Helvetica"/>
          <w:color w:val="000000" w:themeColor="text1"/>
        </w:rPr>
      </w:pPr>
      <w:r>
        <w:rPr>
          <w:rFonts w:ascii="Helvetica" w:hAnsi="Helvetica" w:cs="Helvetica"/>
          <w:color w:val="000000" w:themeColor="text1"/>
        </w:rPr>
        <w:t>Address of the charity</w:t>
      </w:r>
    </w:p>
    <w:p w14:paraId="5043CB0F" w14:textId="77777777" w:rsidR="006410A2" w:rsidRPr="00B55FA7" w:rsidRDefault="006410A2" w:rsidP="3E7335CB">
      <w:pPr>
        <w:rPr>
          <w:rFonts w:ascii="Helvetica" w:hAnsi="Helvetica" w:cs="Helvetica"/>
          <w:color w:val="000000" w:themeColor="text1"/>
        </w:rPr>
      </w:pPr>
    </w:p>
    <w:p w14:paraId="64DC4F33" w14:textId="484F783E" w:rsidR="006410A2" w:rsidRDefault="3E7335CB" w:rsidP="3E7335CB">
      <w:pPr>
        <w:pStyle w:val="Footer"/>
        <w:rPr>
          <w:rFonts w:ascii="Helvetica" w:hAnsi="Helvetica" w:cs="Helvetica"/>
        </w:rPr>
      </w:pPr>
      <w:r w:rsidRPr="00B55FA7">
        <w:rPr>
          <w:rFonts w:ascii="Helvetica" w:hAnsi="Helvetica" w:cs="Helvetica"/>
          <w:color w:val="000000" w:themeColor="text1"/>
        </w:rPr>
        <w:t xml:space="preserve">Note: </w:t>
      </w:r>
      <w:r w:rsidRPr="00B55FA7">
        <w:rPr>
          <w:rFonts w:ascii="Helvetica" w:hAnsi="Helvetica" w:cs="Helvetica"/>
          <w:vertAlign w:val="superscript"/>
        </w:rPr>
        <w:t>1</w:t>
      </w:r>
      <w:r w:rsidRPr="00B55FA7">
        <w:rPr>
          <w:rFonts w:ascii="Helvetica" w:hAnsi="Helvetica" w:cs="Helvetica"/>
        </w:rPr>
        <w:t xml:space="preserve"> Authorised </w:t>
      </w:r>
      <w:proofErr w:type="gramStart"/>
      <w:r w:rsidRPr="00B55FA7">
        <w:rPr>
          <w:rFonts w:ascii="Helvetica" w:hAnsi="Helvetica" w:cs="Helvetica"/>
        </w:rPr>
        <w:t>persons</w:t>
      </w:r>
      <w:proofErr w:type="gramEnd"/>
      <w:r w:rsidRPr="00B55FA7">
        <w:rPr>
          <w:rFonts w:ascii="Helvetica" w:hAnsi="Helvetica" w:cs="Helvetica"/>
        </w:rPr>
        <w:t xml:space="preserve"> are: </w:t>
      </w:r>
      <w:r w:rsidR="00E61331">
        <w:rPr>
          <w:rFonts w:ascii="Helvetica" w:hAnsi="Helvetica" w:cs="Helvetica"/>
        </w:rPr>
        <w:t>ABC</w:t>
      </w:r>
      <w:r w:rsidRPr="00B55FA7">
        <w:rPr>
          <w:rFonts w:ascii="Helvetica" w:hAnsi="Helvetica" w:cs="Helvetica"/>
        </w:rPr>
        <w:t xml:space="preserve"> Singh</w:t>
      </w:r>
      <w:r w:rsidR="00B45399">
        <w:rPr>
          <w:rFonts w:ascii="Helvetica" w:hAnsi="Helvetica" w:cs="Helvetica"/>
        </w:rPr>
        <w:t>/Kaur</w:t>
      </w:r>
      <w:r w:rsidR="00B55FA7">
        <w:rPr>
          <w:rFonts w:ascii="Helvetica" w:hAnsi="Helvetica" w:cs="Helvetica"/>
        </w:rPr>
        <w:t xml:space="preserve"> &amp; </w:t>
      </w:r>
      <w:r w:rsidR="00E61331">
        <w:rPr>
          <w:rFonts w:ascii="Helvetica" w:hAnsi="Helvetica" w:cs="Helvetica"/>
        </w:rPr>
        <w:t>XYZ</w:t>
      </w:r>
      <w:r w:rsidR="00B55FA7">
        <w:rPr>
          <w:rFonts w:ascii="Helvetica" w:hAnsi="Helvetica" w:cs="Helvetica"/>
        </w:rPr>
        <w:t xml:space="preserve"> Singh</w:t>
      </w:r>
      <w:r w:rsidR="00B45399">
        <w:rPr>
          <w:rFonts w:ascii="Helvetica" w:hAnsi="Helvetica" w:cs="Helvetica"/>
        </w:rPr>
        <w:t>/Kaur</w:t>
      </w:r>
      <w:r w:rsidR="00B55FA7">
        <w:rPr>
          <w:rFonts w:ascii="Helvetica" w:hAnsi="Helvetica" w:cs="Helvetica"/>
        </w:rPr>
        <w:t xml:space="preserve"> </w:t>
      </w:r>
    </w:p>
    <w:p w14:paraId="07459315" w14:textId="77777777" w:rsidR="00464110" w:rsidRDefault="00464110" w:rsidP="006410A2">
      <w:pPr>
        <w:pStyle w:val="Footer"/>
        <w:rPr>
          <w:rFonts w:ascii="Helvetica" w:hAnsi="Helvetica" w:cs="Helvetica"/>
        </w:rPr>
      </w:pPr>
    </w:p>
    <w:p w14:paraId="6537F28F" w14:textId="77777777" w:rsidR="00464110" w:rsidRDefault="00464110" w:rsidP="3E7335CB">
      <w:pPr>
        <w:rPr>
          <w:rFonts w:ascii="Helvetica" w:hAnsi="Helvetica" w:cs="Helvetica"/>
          <w:highlight w:val="yellow"/>
        </w:rPr>
      </w:pPr>
      <w:r w:rsidRPr="3E7335CB">
        <w:rPr>
          <w:rFonts w:ascii="Helvetica" w:hAnsi="Helvetica" w:cs="Helvetica"/>
        </w:rPr>
        <w:br w:type="page"/>
      </w:r>
    </w:p>
    <w:p w14:paraId="7C5FE753" w14:textId="77777777" w:rsidR="00464110" w:rsidRPr="0035719E" w:rsidRDefault="3E7335CB" w:rsidP="3E7335CB">
      <w:pPr>
        <w:rPr>
          <w:rFonts w:ascii="Helvetica" w:hAnsi="Helvetica" w:cs="Calibri"/>
          <w:b/>
          <w:bCs/>
          <w:color w:val="000000" w:themeColor="text1"/>
        </w:rPr>
      </w:pPr>
      <w:r w:rsidRPr="00AC6880">
        <w:rPr>
          <w:rFonts w:ascii="Helvetica" w:hAnsi="Helvetica" w:cs="Calibri"/>
          <w:b/>
          <w:bCs/>
          <w:color w:val="000000" w:themeColor="text1"/>
        </w:rPr>
        <w:t>Appendix A1</w:t>
      </w:r>
    </w:p>
    <w:p w14:paraId="6DFB9E20" w14:textId="77777777" w:rsidR="0035719E" w:rsidRDefault="0035719E" w:rsidP="00464110">
      <w:pPr>
        <w:rPr>
          <w:rFonts w:ascii="Helvetica" w:hAnsi="Helvetica" w:cs="Calibri"/>
          <w:color w:val="000000" w:themeColor="text1"/>
        </w:rPr>
      </w:pPr>
    </w:p>
    <w:tbl>
      <w:tblPr>
        <w:tblStyle w:val="TableGrid"/>
        <w:tblW w:w="9957" w:type="dxa"/>
        <w:tblInd w:w="-743" w:type="dxa"/>
        <w:tblLook w:val="04A0" w:firstRow="1" w:lastRow="0" w:firstColumn="1" w:lastColumn="0" w:noHBand="0" w:noVBand="1"/>
      </w:tblPr>
      <w:tblGrid>
        <w:gridCol w:w="4962"/>
        <w:gridCol w:w="1183"/>
        <w:gridCol w:w="2263"/>
        <w:gridCol w:w="1549"/>
      </w:tblGrid>
      <w:tr w:rsidR="00464110" w14:paraId="3D8BAE4F" w14:textId="77777777" w:rsidTr="005F4A85">
        <w:tc>
          <w:tcPr>
            <w:tcW w:w="4962" w:type="dxa"/>
          </w:tcPr>
          <w:p w14:paraId="70DF9E56" w14:textId="77777777" w:rsidR="00464110" w:rsidRDefault="00464110" w:rsidP="005F4A85">
            <w:pPr>
              <w:ind w:left="-392"/>
              <w:rPr>
                <w:rFonts w:ascii="Helvetica" w:hAnsi="Helvetica" w:cs="Calibri"/>
                <w:color w:val="000000" w:themeColor="text1"/>
              </w:rPr>
            </w:pPr>
          </w:p>
        </w:tc>
        <w:tc>
          <w:tcPr>
            <w:tcW w:w="1183" w:type="dxa"/>
          </w:tcPr>
          <w:p w14:paraId="0A93F616" w14:textId="77777777" w:rsidR="00464110" w:rsidRPr="00C3476D" w:rsidRDefault="00464110" w:rsidP="005F4A85">
            <w:pPr>
              <w:autoSpaceDE w:val="0"/>
              <w:autoSpaceDN w:val="0"/>
              <w:adjustRightInd w:val="0"/>
              <w:rPr>
                <w:rFonts w:ascii="Helvetica" w:hAnsi="Helvetica" w:cs="Arial"/>
                <w:color w:val="000000" w:themeColor="text1"/>
                <w:sz w:val="20"/>
                <w:szCs w:val="20"/>
              </w:rPr>
            </w:pPr>
            <w:r w:rsidRPr="00C3476D">
              <w:rPr>
                <w:rFonts w:ascii="Helvetica" w:hAnsi="Helvetica" w:cs="Arial"/>
                <w:color w:val="000000" w:themeColor="text1"/>
                <w:sz w:val="20"/>
                <w:szCs w:val="20"/>
              </w:rPr>
              <w:t>Checked</w:t>
            </w:r>
          </w:p>
          <w:p w14:paraId="556A36DB" w14:textId="77777777" w:rsidR="00464110" w:rsidRDefault="00464110" w:rsidP="005F4A85">
            <w:pPr>
              <w:rPr>
                <w:rFonts w:ascii="Helvetica" w:hAnsi="Helvetica" w:cs="Calibri"/>
                <w:color w:val="000000" w:themeColor="text1"/>
              </w:rPr>
            </w:pPr>
            <w:r w:rsidRPr="00C3476D">
              <w:rPr>
                <w:rFonts w:ascii="Helvetica" w:hAnsi="Helvetica" w:cs="Arial"/>
                <w:color w:val="000000" w:themeColor="text1"/>
                <w:sz w:val="20"/>
                <w:szCs w:val="20"/>
              </w:rPr>
              <w:t>(Date)</w:t>
            </w:r>
          </w:p>
        </w:tc>
        <w:tc>
          <w:tcPr>
            <w:tcW w:w="2263" w:type="dxa"/>
          </w:tcPr>
          <w:p w14:paraId="69FF98A1" w14:textId="77777777" w:rsidR="00464110" w:rsidRDefault="00464110" w:rsidP="005F4A85">
            <w:pPr>
              <w:rPr>
                <w:rFonts w:ascii="Helvetica" w:hAnsi="Helvetica" w:cs="Calibri"/>
                <w:color w:val="000000" w:themeColor="text1"/>
              </w:rPr>
            </w:pPr>
            <w:r w:rsidRPr="00C3476D">
              <w:rPr>
                <w:rFonts w:ascii="Helvetica" w:hAnsi="Helvetica" w:cs="Arial"/>
                <w:color w:val="000000" w:themeColor="text1"/>
                <w:sz w:val="20"/>
                <w:szCs w:val="20"/>
              </w:rPr>
              <w:t>By</w:t>
            </w:r>
          </w:p>
        </w:tc>
        <w:tc>
          <w:tcPr>
            <w:tcW w:w="1549" w:type="dxa"/>
          </w:tcPr>
          <w:p w14:paraId="2B50211D" w14:textId="77777777" w:rsidR="00464110" w:rsidRPr="00C3476D" w:rsidRDefault="00464110" w:rsidP="005F4A85">
            <w:pPr>
              <w:autoSpaceDE w:val="0"/>
              <w:autoSpaceDN w:val="0"/>
              <w:adjustRightInd w:val="0"/>
              <w:rPr>
                <w:rFonts w:ascii="Helvetica" w:hAnsi="Helvetica" w:cs="Arial"/>
                <w:color w:val="000000" w:themeColor="text1"/>
                <w:sz w:val="20"/>
                <w:szCs w:val="20"/>
              </w:rPr>
            </w:pPr>
            <w:r w:rsidRPr="00C3476D">
              <w:rPr>
                <w:rFonts w:ascii="Helvetica" w:hAnsi="Helvetica" w:cs="Arial"/>
                <w:color w:val="000000" w:themeColor="text1"/>
                <w:sz w:val="20"/>
                <w:szCs w:val="20"/>
              </w:rPr>
              <w:t>Date of next</w:t>
            </w:r>
          </w:p>
          <w:p w14:paraId="1118921C" w14:textId="77777777" w:rsidR="00464110" w:rsidRDefault="00464110" w:rsidP="005F4A85">
            <w:pPr>
              <w:rPr>
                <w:rFonts w:ascii="Helvetica" w:hAnsi="Helvetica" w:cs="Calibri"/>
                <w:color w:val="000000" w:themeColor="text1"/>
              </w:rPr>
            </w:pPr>
            <w:r w:rsidRPr="00C3476D">
              <w:rPr>
                <w:rFonts w:ascii="Helvetica" w:hAnsi="Helvetica" w:cs="Arial"/>
                <w:color w:val="000000" w:themeColor="text1"/>
                <w:sz w:val="20"/>
                <w:szCs w:val="20"/>
              </w:rPr>
              <w:t>Review</w:t>
            </w:r>
          </w:p>
        </w:tc>
      </w:tr>
      <w:tr w:rsidR="00464110" w14:paraId="7CA181F5" w14:textId="77777777" w:rsidTr="005F4A85">
        <w:tc>
          <w:tcPr>
            <w:tcW w:w="4962" w:type="dxa"/>
          </w:tcPr>
          <w:p w14:paraId="562F691C"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Notification has been submitted to the Information</w:t>
            </w:r>
          </w:p>
          <w:p w14:paraId="3DC7E09E" w14:textId="77777777" w:rsidR="00464110" w:rsidRDefault="00464110" w:rsidP="005F4A85">
            <w:pPr>
              <w:rPr>
                <w:rFonts w:ascii="Helvetica" w:hAnsi="Helvetica" w:cs="Calibri"/>
                <w:color w:val="000000" w:themeColor="text1"/>
              </w:rPr>
            </w:pPr>
            <w:r w:rsidRPr="00C3476D">
              <w:rPr>
                <w:rFonts w:ascii="Helvetica" w:hAnsi="Helvetica" w:cs="Arial"/>
                <w:color w:val="000000" w:themeColor="text1"/>
                <w:sz w:val="20"/>
                <w:szCs w:val="20"/>
              </w:rPr>
              <w:t>Commissioner and the next renewal date recorded.</w:t>
            </w:r>
          </w:p>
        </w:tc>
        <w:tc>
          <w:tcPr>
            <w:tcW w:w="1183" w:type="dxa"/>
          </w:tcPr>
          <w:p w14:paraId="5B7FDD25" w14:textId="23792561"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76B5359B" w14:textId="350532C3"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5420F817" w14:textId="2BC4B94B"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7CFE16C5" w14:textId="77777777" w:rsidTr="005F4A85">
        <w:tc>
          <w:tcPr>
            <w:tcW w:w="4962" w:type="dxa"/>
          </w:tcPr>
          <w:p w14:paraId="195DAEBC"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There is a named individual who is responsible for the operation of the system.</w:t>
            </w:r>
          </w:p>
          <w:p w14:paraId="44E871BC"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p>
        </w:tc>
        <w:tc>
          <w:tcPr>
            <w:tcW w:w="1183" w:type="dxa"/>
          </w:tcPr>
          <w:p w14:paraId="55239733" w14:textId="11BE75F9"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165251C0" w14:textId="0D18F6BD"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6F7EA5B4" w14:textId="799BB91A"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0EA20BDA" w14:textId="77777777" w:rsidTr="005F4A85">
        <w:tc>
          <w:tcPr>
            <w:tcW w:w="4962" w:type="dxa"/>
          </w:tcPr>
          <w:p w14:paraId="2481D0E2"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A system has been chosen which produces clear images, which the law enforcement bodies (usually the police) can use to investigate crime and these can easily be taken from the system when required.</w:t>
            </w:r>
          </w:p>
        </w:tc>
        <w:tc>
          <w:tcPr>
            <w:tcW w:w="1183" w:type="dxa"/>
          </w:tcPr>
          <w:p w14:paraId="55764F03" w14:textId="5E049123"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3B2EB8E8" w14:textId="3E765E18" w:rsidR="00AC6880" w:rsidRPr="00C3476D" w:rsidRDefault="00AC6880" w:rsidP="005F4A85">
            <w:pPr>
              <w:autoSpaceDE w:val="0"/>
              <w:autoSpaceDN w:val="0"/>
              <w:adjustRightInd w:val="0"/>
              <w:rPr>
                <w:rFonts w:ascii="Helvetica" w:hAnsi="Helvetica" w:cs="Arial"/>
                <w:color w:val="000000" w:themeColor="text1"/>
                <w:sz w:val="20"/>
                <w:szCs w:val="20"/>
              </w:rPr>
            </w:pPr>
          </w:p>
        </w:tc>
        <w:tc>
          <w:tcPr>
            <w:tcW w:w="1549" w:type="dxa"/>
          </w:tcPr>
          <w:p w14:paraId="6169F02A" w14:textId="52C0859B"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6DB8F1D5" w14:textId="77777777" w:rsidTr="005F4A85">
        <w:tc>
          <w:tcPr>
            <w:tcW w:w="4962" w:type="dxa"/>
          </w:tcPr>
          <w:p w14:paraId="2E1941CA"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Cameras have been sited so that they provide clear images.</w:t>
            </w:r>
          </w:p>
          <w:p w14:paraId="144A5D23"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p>
        </w:tc>
        <w:tc>
          <w:tcPr>
            <w:tcW w:w="1183" w:type="dxa"/>
          </w:tcPr>
          <w:p w14:paraId="65F0DFC2" w14:textId="6ECDEA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06149ED1" w14:textId="0487F4FB"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11172E43" w14:textId="7040E46C"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55471672" w14:textId="77777777" w:rsidTr="005F4A85">
        <w:tc>
          <w:tcPr>
            <w:tcW w:w="4962" w:type="dxa"/>
          </w:tcPr>
          <w:p w14:paraId="5A3B9F8F"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Cameras have been positioned to avoid capturing the images of persons not visiting the premises.</w:t>
            </w:r>
          </w:p>
        </w:tc>
        <w:tc>
          <w:tcPr>
            <w:tcW w:w="1183" w:type="dxa"/>
          </w:tcPr>
          <w:p w14:paraId="604D630B" w14:textId="24D92996"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30ABBBD5" w14:textId="6CA8DAA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738610EB"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520DE3F3" w14:textId="77777777" w:rsidTr="005F4A85">
        <w:tc>
          <w:tcPr>
            <w:tcW w:w="4962" w:type="dxa"/>
          </w:tcPr>
          <w:p w14:paraId="6FDD5757"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There are visible signs showing that CCTV is in operation. Where it is not obvious who is responsible for the system contact details are displayed on the sign(s).</w:t>
            </w:r>
          </w:p>
        </w:tc>
        <w:tc>
          <w:tcPr>
            <w:tcW w:w="1183" w:type="dxa"/>
          </w:tcPr>
          <w:p w14:paraId="3C1B5E46" w14:textId="0CA65524"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637805D2"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205FA7B6" w14:textId="3A1D2F24"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07997CCD" w14:textId="77777777" w:rsidTr="005F4A85">
        <w:tc>
          <w:tcPr>
            <w:tcW w:w="4962" w:type="dxa"/>
          </w:tcPr>
          <w:p w14:paraId="0D2404D2"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color w:val="000000" w:themeColor="text1"/>
                <w:sz w:val="20"/>
                <w:szCs w:val="20"/>
              </w:rPr>
              <w:t xml:space="preserve">Images from this CCTV system are securely stored, where only a limited number of </w:t>
            </w:r>
            <w:r w:rsidR="0086074D" w:rsidRPr="00C3476D">
              <w:rPr>
                <w:rFonts w:ascii="Helvetica" w:hAnsi="Helvetica" w:cs="Arial"/>
                <w:color w:val="000000" w:themeColor="text1"/>
                <w:sz w:val="20"/>
                <w:szCs w:val="20"/>
              </w:rPr>
              <w:t>authorized</w:t>
            </w:r>
            <w:r w:rsidRPr="00C3476D">
              <w:rPr>
                <w:rFonts w:ascii="Helvetica" w:hAnsi="Helvetica" w:cs="Arial"/>
                <w:color w:val="000000" w:themeColor="text1"/>
                <w:sz w:val="20"/>
                <w:szCs w:val="20"/>
              </w:rPr>
              <w:t xml:space="preserve"> persons may have access to them.</w:t>
            </w:r>
          </w:p>
        </w:tc>
        <w:tc>
          <w:tcPr>
            <w:tcW w:w="1183" w:type="dxa"/>
          </w:tcPr>
          <w:p w14:paraId="4482E6A6" w14:textId="4A0E26AF"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463F29E8"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796A807C" w14:textId="641D107B"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3F4AD7D2" w14:textId="77777777" w:rsidTr="005F4A85">
        <w:tc>
          <w:tcPr>
            <w:tcW w:w="4962" w:type="dxa"/>
          </w:tcPr>
          <w:p w14:paraId="19448ABD"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b/>
                <w:color w:val="000000" w:themeColor="text1"/>
                <w:sz w:val="20"/>
                <w:szCs w:val="20"/>
              </w:rPr>
              <w:t>The recorded images will only be retained long enough for any incident to come to light (</w:t>
            </w:r>
            <w:proofErr w:type="gramStart"/>
            <w:r w:rsidRPr="00C3476D">
              <w:rPr>
                <w:rFonts w:ascii="Helvetica" w:hAnsi="Helvetica" w:cs="Arial"/>
                <w:b/>
                <w:color w:val="000000" w:themeColor="text1"/>
                <w:sz w:val="20"/>
                <w:szCs w:val="20"/>
              </w:rPr>
              <w:t>e.g.</w:t>
            </w:r>
            <w:proofErr w:type="gramEnd"/>
            <w:r w:rsidRPr="00C3476D">
              <w:rPr>
                <w:rFonts w:ascii="Helvetica" w:hAnsi="Helvetica" w:cs="Arial"/>
                <w:b/>
                <w:color w:val="000000" w:themeColor="text1"/>
                <w:sz w:val="20"/>
                <w:szCs w:val="20"/>
              </w:rPr>
              <w:t xml:space="preserve"> for a theft to be noticed) and the incident to be investigated.</w:t>
            </w:r>
          </w:p>
        </w:tc>
        <w:tc>
          <w:tcPr>
            <w:tcW w:w="1183" w:type="dxa"/>
          </w:tcPr>
          <w:p w14:paraId="5E56C3EE" w14:textId="39659C8A"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4770E803" w14:textId="36F6E96C"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26BCFF53" w14:textId="1BEEE5E9"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60E08908" w14:textId="77777777" w:rsidTr="005F4A85">
        <w:tc>
          <w:tcPr>
            <w:tcW w:w="4962" w:type="dxa"/>
          </w:tcPr>
          <w:p w14:paraId="4CC82DF0" w14:textId="77777777" w:rsidR="00464110" w:rsidRPr="00C3476D" w:rsidRDefault="00464110" w:rsidP="005F4A85">
            <w:pPr>
              <w:autoSpaceDE w:val="0"/>
              <w:autoSpaceDN w:val="0"/>
              <w:adjustRightInd w:val="0"/>
              <w:rPr>
                <w:rFonts w:ascii="Helvetica" w:hAnsi="Helvetica" w:cs="Arial"/>
                <w:b/>
                <w:color w:val="000000" w:themeColor="text1"/>
                <w:sz w:val="20"/>
                <w:szCs w:val="20"/>
              </w:rPr>
            </w:pPr>
            <w:r w:rsidRPr="00C3476D">
              <w:rPr>
                <w:rFonts w:ascii="Helvetica" w:hAnsi="Helvetica" w:cs="Arial"/>
                <w:b/>
                <w:color w:val="000000" w:themeColor="text1"/>
                <w:sz w:val="20"/>
                <w:szCs w:val="20"/>
              </w:rPr>
              <w:t>Except for law enforcement bodies, images will not be provided to third parties.</w:t>
            </w:r>
          </w:p>
        </w:tc>
        <w:tc>
          <w:tcPr>
            <w:tcW w:w="1183" w:type="dxa"/>
          </w:tcPr>
          <w:p w14:paraId="3B7B4B86"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35A16716" w14:textId="0A333ED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3A0FF5F2"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77508112" w14:textId="77777777" w:rsidTr="005F4A85">
        <w:tc>
          <w:tcPr>
            <w:tcW w:w="4962" w:type="dxa"/>
          </w:tcPr>
          <w:p w14:paraId="21673A0F" w14:textId="77777777" w:rsidR="00464110" w:rsidRPr="00C3476D" w:rsidRDefault="00464110" w:rsidP="005F4A85">
            <w:pPr>
              <w:autoSpaceDE w:val="0"/>
              <w:autoSpaceDN w:val="0"/>
              <w:adjustRightInd w:val="0"/>
              <w:rPr>
                <w:rFonts w:ascii="Helvetica" w:hAnsi="Helvetica" w:cs="Arial"/>
                <w:color w:val="000000" w:themeColor="text1"/>
                <w:sz w:val="20"/>
                <w:szCs w:val="20"/>
              </w:rPr>
            </w:pPr>
            <w:r w:rsidRPr="00C3476D">
              <w:rPr>
                <w:rFonts w:ascii="Helvetica" w:hAnsi="Helvetica" w:cs="Arial"/>
                <w:color w:val="000000" w:themeColor="text1"/>
                <w:sz w:val="20"/>
                <w:szCs w:val="20"/>
              </w:rPr>
              <w:t xml:space="preserve">The </w:t>
            </w:r>
            <w:r w:rsidR="0086074D" w:rsidRPr="00C3476D">
              <w:rPr>
                <w:rFonts w:ascii="Helvetica" w:hAnsi="Helvetica" w:cs="Arial"/>
                <w:color w:val="000000" w:themeColor="text1"/>
                <w:sz w:val="20"/>
                <w:szCs w:val="20"/>
              </w:rPr>
              <w:t>organization</w:t>
            </w:r>
            <w:r w:rsidRPr="00C3476D">
              <w:rPr>
                <w:rFonts w:ascii="Helvetica" w:hAnsi="Helvetica" w:cs="Arial"/>
                <w:color w:val="000000" w:themeColor="text1"/>
                <w:sz w:val="20"/>
                <w:szCs w:val="20"/>
              </w:rPr>
              <w:t xml:space="preserve"> knows how to respond to individuals making requests for copies of their own images. If unsure the controller knows to seek advice from the Information Commissioner as soon as such a request is made.</w:t>
            </w:r>
          </w:p>
          <w:p w14:paraId="5630AD66"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183" w:type="dxa"/>
          </w:tcPr>
          <w:p w14:paraId="0746FD2F" w14:textId="6AFE7660"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61829076"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2BA226A1" w14:textId="77777777" w:rsidR="00464110" w:rsidRPr="00C3476D" w:rsidRDefault="00464110" w:rsidP="005F4A85">
            <w:pPr>
              <w:autoSpaceDE w:val="0"/>
              <w:autoSpaceDN w:val="0"/>
              <w:adjustRightInd w:val="0"/>
              <w:rPr>
                <w:rFonts w:ascii="Helvetica" w:hAnsi="Helvetica" w:cs="Arial"/>
                <w:color w:val="000000" w:themeColor="text1"/>
                <w:sz w:val="20"/>
                <w:szCs w:val="20"/>
              </w:rPr>
            </w:pPr>
          </w:p>
        </w:tc>
      </w:tr>
      <w:tr w:rsidR="00464110" w14:paraId="022E44AD" w14:textId="77777777" w:rsidTr="005F4A85">
        <w:tc>
          <w:tcPr>
            <w:tcW w:w="4962" w:type="dxa"/>
          </w:tcPr>
          <w:p w14:paraId="752BBF2A" w14:textId="77777777" w:rsidR="00464110" w:rsidRPr="00C3476D" w:rsidRDefault="00464110" w:rsidP="005F4A85">
            <w:pPr>
              <w:autoSpaceDE w:val="0"/>
              <w:autoSpaceDN w:val="0"/>
              <w:adjustRightInd w:val="0"/>
              <w:rPr>
                <w:rFonts w:ascii="Helvetica" w:hAnsi="Helvetica" w:cs="Arial"/>
                <w:color w:val="000000" w:themeColor="text1"/>
                <w:sz w:val="20"/>
                <w:szCs w:val="20"/>
              </w:rPr>
            </w:pPr>
            <w:r w:rsidRPr="00C3476D">
              <w:rPr>
                <w:rFonts w:ascii="Helvetica" w:hAnsi="Helvetica" w:cs="Arial"/>
                <w:color w:val="000000" w:themeColor="text1"/>
                <w:sz w:val="20"/>
                <w:szCs w:val="20"/>
              </w:rPr>
              <w:t>Regular checks are carried out to ensure that the system is working properly and produces high quality images.</w:t>
            </w:r>
          </w:p>
        </w:tc>
        <w:tc>
          <w:tcPr>
            <w:tcW w:w="1183" w:type="dxa"/>
          </w:tcPr>
          <w:p w14:paraId="1CBDFED2" w14:textId="22CAA83B"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2263" w:type="dxa"/>
          </w:tcPr>
          <w:p w14:paraId="590EC779" w14:textId="6A3C3503" w:rsidR="00464110" w:rsidRPr="00C3476D" w:rsidRDefault="00464110" w:rsidP="005F4A85">
            <w:pPr>
              <w:autoSpaceDE w:val="0"/>
              <w:autoSpaceDN w:val="0"/>
              <w:adjustRightInd w:val="0"/>
              <w:rPr>
                <w:rFonts w:ascii="Helvetica" w:hAnsi="Helvetica" w:cs="Arial"/>
                <w:color w:val="000000" w:themeColor="text1"/>
                <w:sz w:val="20"/>
                <w:szCs w:val="20"/>
              </w:rPr>
            </w:pPr>
          </w:p>
        </w:tc>
        <w:tc>
          <w:tcPr>
            <w:tcW w:w="1549" w:type="dxa"/>
          </w:tcPr>
          <w:p w14:paraId="2F7AF8B3" w14:textId="3F102A86" w:rsidR="00464110" w:rsidRPr="00C3476D" w:rsidRDefault="00464110" w:rsidP="005F4A85">
            <w:pPr>
              <w:autoSpaceDE w:val="0"/>
              <w:autoSpaceDN w:val="0"/>
              <w:adjustRightInd w:val="0"/>
              <w:rPr>
                <w:rFonts w:ascii="Helvetica" w:hAnsi="Helvetica" w:cs="Arial"/>
                <w:color w:val="000000" w:themeColor="text1"/>
                <w:sz w:val="20"/>
                <w:szCs w:val="20"/>
              </w:rPr>
            </w:pPr>
          </w:p>
        </w:tc>
      </w:tr>
    </w:tbl>
    <w:p w14:paraId="17AD93B2" w14:textId="77777777" w:rsidR="00464110" w:rsidRDefault="00464110" w:rsidP="00464110">
      <w:pPr>
        <w:rPr>
          <w:rFonts w:ascii="Helvetica" w:hAnsi="Helvetica" w:cs="Calibri"/>
          <w:color w:val="000000" w:themeColor="text1"/>
        </w:rPr>
      </w:pPr>
    </w:p>
    <w:p w14:paraId="0DE4B5B7" w14:textId="77777777" w:rsidR="0035719E" w:rsidRDefault="0035719E" w:rsidP="006410A2">
      <w:pPr>
        <w:autoSpaceDE w:val="0"/>
        <w:autoSpaceDN w:val="0"/>
        <w:adjustRightInd w:val="0"/>
        <w:jc w:val="both"/>
        <w:rPr>
          <w:rFonts w:ascii="Helvetica" w:hAnsi="Helvetica" w:cs="Helvetica"/>
          <w:b/>
        </w:rPr>
      </w:pPr>
    </w:p>
    <w:p w14:paraId="66204FF1" w14:textId="77777777" w:rsidR="0035719E" w:rsidRDefault="0035719E">
      <w:pPr>
        <w:rPr>
          <w:rFonts w:ascii="Helvetica" w:hAnsi="Helvetica" w:cs="Helvetica"/>
          <w:b/>
        </w:rPr>
        <w:sectPr w:rsidR="0035719E" w:rsidSect="00C1352F">
          <w:footerReference w:type="default" r:id="rId9"/>
          <w:pgSz w:w="11900" w:h="16840"/>
          <w:pgMar w:top="1440" w:right="1800" w:bottom="1440" w:left="1800" w:header="708" w:footer="708" w:gutter="0"/>
          <w:cols w:space="708"/>
          <w:docGrid w:linePitch="360"/>
        </w:sectPr>
      </w:pPr>
    </w:p>
    <w:p w14:paraId="7269138B" w14:textId="77777777" w:rsidR="0035719E" w:rsidRDefault="0035719E">
      <w:pPr>
        <w:rPr>
          <w:rFonts w:ascii="Helvetica" w:hAnsi="Helvetica" w:cs="Helvetica"/>
          <w:b/>
        </w:rPr>
      </w:pPr>
      <w:r>
        <w:rPr>
          <w:rFonts w:ascii="Helvetica" w:hAnsi="Helvetica" w:cs="Helvetica"/>
          <w:b/>
        </w:rPr>
        <w:t>Appendix A2</w:t>
      </w:r>
    </w:p>
    <w:p w14:paraId="2DBF0D7D" w14:textId="77777777" w:rsidR="0035719E" w:rsidRDefault="0035719E">
      <w:pPr>
        <w:rPr>
          <w:rFonts w:ascii="Helvetica" w:hAnsi="Helvetica" w:cs="Helvetica"/>
          <w:b/>
        </w:rPr>
      </w:pPr>
    </w:p>
    <w:p w14:paraId="3186CC42" w14:textId="77777777" w:rsidR="0035719E" w:rsidRDefault="0035719E" w:rsidP="0035719E">
      <w:pPr>
        <w:rPr>
          <w:rFonts w:ascii="Helvetica" w:hAnsi="Helvetica"/>
          <w:b/>
          <w:color w:val="000000" w:themeColor="text1"/>
        </w:rPr>
      </w:pPr>
      <w:r>
        <w:rPr>
          <w:rFonts w:ascii="Helvetica" w:hAnsi="Helvetica"/>
          <w:b/>
          <w:color w:val="000000" w:themeColor="text1"/>
        </w:rPr>
        <w:t>Incident Log</w:t>
      </w:r>
    </w:p>
    <w:p w14:paraId="6B62F1B3" w14:textId="77777777" w:rsidR="0035719E" w:rsidRDefault="0035719E" w:rsidP="0035719E">
      <w:pPr>
        <w:rPr>
          <w:rFonts w:ascii="Helvetica" w:hAnsi="Helvetica"/>
          <w:b/>
          <w:color w:val="000000" w:themeColor="text1"/>
        </w:rPr>
      </w:pPr>
    </w:p>
    <w:tbl>
      <w:tblPr>
        <w:tblStyle w:val="TableGrid"/>
        <w:tblW w:w="0" w:type="auto"/>
        <w:tblLook w:val="04A0" w:firstRow="1" w:lastRow="0" w:firstColumn="1" w:lastColumn="0" w:noHBand="0" w:noVBand="1"/>
      </w:tblPr>
      <w:tblGrid>
        <w:gridCol w:w="1388"/>
        <w:gridCol w:w="918"/>
        <w:gridCol w:w="957"/>
        <w:gridCol w:w="2359"/>
        <w:gridCol w:w="3700"/>
        <w:gridCol w:w="4678"/>
      </w:tblGrid>
      <w:tr w:rsidR="0035719E" w14:paraId="14DB8CA8" w14:textId="77777777" w:rsidTr="00D379B4">
        <w:tc>
          <w:tcPr>
            <w:tcW w:w="1388" w:type="dxa"/>
          </w:tcPr>
          <w:p w14:paraId="03C9984C" w14:textId="77777777" w:rsidR="0035719E" w:rsidRDefault="0035719E" w:rsidP="00D379B4">
            <w:pPr>
              <w:jc w:val="center"/>
              <w:rPr>
                <w:rFonts w:ascii="Helvetica" w:hAnsi="Helvetica"/>
                <w:b/>
                <w:color w:val="000000" w:themeColor="text1"/>
              </w:rPr>
            </w:pPr>
            <w:r>
              <w:rPr>
                <w:rFonts w:ascii="Helvetica" w:hAnsi="Helvetica"/>
                <w:b/>
                <w:color w:val="000000" w:themeColor="text1"/>
              </w:rPr>
              <w:t>Incident</w:t>
            </w:r>
          </w:p>
          <w:p w14:paraId="15F94F2D" w14:textId="77777777" w:rsidR="0035719E" w:rsidRDefault="0035719E" w:rsidP="00D379B4">
            <w:pPr>
              <w:jc w:val="center"/>
              <w:rPr>
                <w:rFonts w:ascii="Helvetica" w:hAnsi="Helvetica"/>
                <w:b/>
                <w:color w:val="000000" w:themeColor="text1"/>
              </w:rPr>
            </w:pPr>
            <w:r>
              <w:rPr>
                <w:rFonts w:ascii="Helvetica" w:hAnsi="Helvetica"/>
                <w:b/>
                <w:color w:val="000000" w:themeColor="text1"/>
              </w:rPr>
              <w:t>Number</w:t>
            </w:r>
          </w:p>
        </w:tc>
        <w:tc>
          <w:tcPr>
            <w:tcW w:w="918" w:type="dxa"/>
          </w:tcPr>
          <w:p w14:paraId="491072FA" w14:textId="77777777" w:rsidR="0035719E" w:rsidRDefault="0035719E" w:rsidP="00D379B4">
            <w:pPr>
              <w:jc w:val="center"/>
              <w:rPr>
                <w:rFonts w:ascii="Helvetica" w:hAnsi="Helvetica"/>
                <w:b/>
                <w:color w:val="000000" w:themeColor="text1"/>
              </w:rPr>
            </w:pPr>
            <w:r>
              <w:rPr>
                <w:rFonts w:ascii="Helvetica" w:hAnsi="Helvetica"/>
                <w:b/>
                <w:color w:val="000000" w:themeColor="text1"/>
              </w:rPr>
              <w:t>Date</w:t>
            </w:r>
          </w:p>
        </w:tc>
        <w:tc>
          <w:tcPr>
            <w:tcW w:w="957" w:type="dxa"/>
          </w:tcPr>
          <w:p w14:paraId="4A146726" w14:textId="77777777" w:rsidR="0035719E" w:rsidRDefault="0035719E" w:rsidP="00D379B4">
            <w:pPr>
              <w:jc w:val="center"/>
              <w:rPr>
                <w:rFonts w:ascii="Helvetica" w:hAnsi="Helvetica"/>
                <w:b/>
                <w:color w:val="000000" w:themeColor="text1"/>
              </w:rPr>
            </w:pPr>
            <w:r>
              <w:rPr>
                <w:rFonts w:ascii="Helvetica" w:hAnsi="Helvetica"/>
                <w:b/>
                <w:color w:val="000000" w:themeColor="text1"/>
              </w:rPr>
              <w:t>Time</w:t>
            </w:r>
          </w:p>
        </w:tc>
        <w:tc>
          <w:tcPr>
            <w:tcW w:w="2359" w:type="dxa"/>
          </w:tcPr>
          <w:p w14:paraId="7BD13205" w14:textId="77777777" w:rsidR="0035719E" w:rsidRDefault="0035719E" w:rsidP="00D379B4">
            <w:pPr>
              <w:jc w:val="center"/>
              <w:rPr>
                <w:rFonts w:ascii="Helvetica" w:hAnsi="Helvetica"/>
                <w:b/>
                <w:color w:val="000000" w:themeColor="text1"/>
              </w:rPr>
            </w:pPr>
            <w:r>
              <w:rPr>
                <w:rFonts w:ascii="Helvetica" w:hAnsi="Helvetica"/>
                <w:b/>
                <w:color w:val="000000" w:themeColor="text1"/>
              </w:rPr>
              <w:t>Circumstance</w:t>
            </w:r>
          </w:p>
        </w:tc>
        <w:tc>
          <w:tcPr>
            <w:tcW w:w="3700" w:type="dxa"/>
          </w:tcPr>
          <w:p w14:paraId="2B7204D8" w14:textId="77777777" w:rsidR="0035719E" w:rsidRDefault="0035719E" w:rsidP="00D379B4">
            <w:pPr>
              <w:jc w:val="center"/>
              <w:rPr>
                <w:rFonts w:ascii="Helvetica" w:hAnsi="Helvetica"/>
                <w:b/>
                <w:color w:val="000000" w:themeColor="text1"/>
              </w:rPr>
            </w:pPr>
            <w:r>
              <w:rPr>
                <w:rFonts w:ascii="Helvetica" w:hAnsi="Helvetica"/>
                <w:b/>
                <w:color w:val="000000" w:themeColor="text1"/>
              </w:rPr>
              <w:t>Review of recorded information</w:t>
            </w:r>
          </w:p>
          <w:p w14:paraId="02F2C34E" w14:textId="77777777" w:rsidR="0035719E" w:rsidRDefault="0035719E" w:rsidP="00D379B4">
            <w:pPr>
              <w:jc w:val="center"/>
              <w:rPr>
                <w:rFonts w:ascii="Helvetica" w:hAnsi="Helvetica"/>
                <w:b/>
                <w:color w:val="000000" w:themeColor="text1"/>
              </w:rPr>
            </w:pPr>
          </w:p>
          <w:p w14:paraId="57400FD7" w14:textId="77777777" w:rsidR="0035719E" w:rsidRDefault="0035719E" w:rsidP="00D379B4">
            <w:pPr>
              <w:jc w:val="right"/>
              <w:rPr>
                <w:rFonts w:ascii="Helvetica" w:hAnsi="Helvetica"/>
                <w:b/>
                <w:color w:val="000000" w:themeColor="text1"/>
              </w:rPr>
            </w:pPr>
            <w:r>
              <w:rPr>
                <w:rFonts w:ascii="Helvetica" w:hAnsi="Helvetica"/>
                <w:b/>
                <w:color w:val="000000" w:themeColor="text1"/>
              </w:rPr>
              <w:t>Copy made</w:t>
            </w:r>
          </w:p>
          <w:p w14:paraId="680A4E5D" w14:textId="77777777" w:rsidR="0035719E" w:rsidRDefault="0035719E" w:rsidP="00D379B4">
            <w:pPr>
              <w:jc w:val="right"/>
              <w:rPr>
                <w:rFonts w:ascii="Helvetica" w:hAnsi="Helvetica"/>
                <w:b/>
                <w:color w:val="000000" w:themeColor="text1"/>
              </w:rPr>
            </w:pPr>
          </w:p>
          <w:p w14:paraId="349FDA6F" w14:textId="77777777" w:rsidR="0035719E" w:rsidRDefault="0035719E" w:rsidP="00D379B4">
            <w:pPr>
              <w:rPr>
                <w:rFonts w:ascii="Helvetica" w:hAnsi="Helvetica"/>
                <w:b/>
                <w:color w:val="000000" w:themeColor="text1"/>
              </w:rPr>
            </w:pPr>
            <w:r>
              <w:rPr>
                <w:rFonts w:ascii="Helvetica" w:hAnsi="Helvetica"/>
                <w:b/>
                <w:color w:val="000000" w:themeColor="text1"/>
              </w:rPr>
              <w:t>Name           Date         Yes / No</w:t>
            </w:r>
          </w:p>
        </w:tc>
        <w:tc>
          <w:tcPr>
            <w:tcW w:w="4678" w:type="dxa"/>
          </w:tcPr>
          <w:p w14:paraId="2A48AEFA" w14:textId="77777777" w:rsidR="0035719E" w:rsidRDefault="0035719E" w:rsidP="00D379B4">
            <w:pPr>
              <w:jc w:val="center"/>
              <w:rPr>
                <w:rFonts w:ascii="Helvetica" w:hAnsi="Helvetica"/>
                <w:b/>
                <w:color w:val="000000" w:themeColor="text1"/>
              </w:rPr>
            </w:pPr>
            <w:r>
              <w:rPr>
                <w:rFonts w:ascii="Helvetica" w:hAnsi="Helvetica"/>
                <w:b/>
                <w:color w:val="000000" w:themeColor="text1"/>
              </w:rPr>
              <w:t>Copy disc / tape issued</w:t>
            </w:r>
          </w:p>
          <w:p w14:paraId="19219836" w14:textId="77777777" w:rsidR="0035719E" w:rsidRDefault="0035719E" w:rsidP="00D379B4">
            <w:pPr>
              <w:jc w:val="center"/>
              <w:rPr>
                <w:rFonts w:ascii="Helvetica" w:hAnsi="Helvetica"/>
                <w:b/>
                <w:color w:val="000000" w:themeColor="text1"/>
              </w:rPr>
            </w:pPr>
          </w:p>
          <w:p w14:paraId="296FEF7D" w14:textId="77777777" w:rsidR="0035719E" w:rsidRDefault="0035719E" w:rsidP="00D379B4">
            <w:pPr>
              <w:jc w:val="center"/>
              <w:rPr>
                <w:rFonts w:ascii="Helvetica" w:hAnsi="Helvetica"/>
                <w:b/>
                <w:color w:val="000000" w:themeColor="text1"/>
              </w:rPr>
            </w:pPr>
          </w:p>
          <w:p w14:paraId="7194DBDC" w14:textId="77777777" w:rsidR="0035719E" w:rsidRDefault="0035719E" w:rsidP="00D379B4">
            <w:pPr>
              <w:rPr>
                <w:rFonts w:ascii="Helvetica" w:hAnsi="Helvetica"/>
                <w:b/>
                <w:color w:val="000000" w:themeColor="text1"/>
              </w:rPr>
            </w:pPr>
          </w:p>
          <w:p w14:paraId="769D0D3C" w14:textId="77777777" w:rsidR="0035719E" w:rsidRDefault="0035719E" w:rsidP="00D379B4">
            <w:pPr>
              <w:rPr>
                <w:rFonts w:ascii="Helvetica" w:hAnsi="Helvetica"/>
                <w:b/>
                <w:color w:val="000000" w:themeColor="text1"/>
              </w:rPr>
            </w:pPr>
          </w:p>
          <w:p w14:paraId="7161600D" w14:textId="77777777" w:rsidR="0035719E" w:rsidRDefault="0035719E" w:rsidP="00D379B4">
            <w:pPr>
              <w:rPr>
                <w:rFonts w:ascii="Helvetica" w:hAnsi="Helvetica"/>
                <w:b/>
                <w:color w:val="000000" w:themeColor="text1"/>
              </w:rPr>
            </w:pPr>
            <w:r>
              <w:rPr>
                <w:rFonts w:ascii="Helvetica" w:hAnsi="Helvetica"/>
                <w:b/>
                <w:color w:val="000000" w:themeColor="text1"/>
              </w:rPr>
              <w:t>Name                                 Date</w:t>
            </w:r>
          </w:p>
        </w:tc>
      </w:tr>
      <w:tr w:rsidR="0035719E" w14:paraId="54CD245A" w14:textId="77777777" w:rsidTr="00D379B4">
        <w:tc>
          <w:tcPr>
            <w:tcW w:w="1388" w:type="dxa"/>
          </w:tcPr>
          <w:p w14:paraId="1231BE67" w14:textId="77777777" w:rsidR="0035719E" w:rsidRDefault="0035719E" w:rsidP="00D379B4">
            <w:pPr>
              <w:jc w:val="center"/>
              <w:rPr>
                <w:rFonts w:ascii="Helvetica" w:hAnsi="Helvetica"/>
                <w:b/>
                <w:color w:val="000000" w:themeColor="text1"/>
              </w:rPr>
            </w:pPr>
          </w:p>
          <w:p w14:paraId="36FEB5B0" w14:textId="77777777" w:rsidR="0035719E" w:rsidRDefault="0035719E" w:rsidP="00D379B4">
            <w:pPr>
              <w:jc w:val="center"/>
              <w:rPr>
                <w:rFonts w:ascii="Helvetica" w:hAnsi="Helvetica"/>
                <w:b/>
                <w:color w:val="000000" w:themeColor="text1"/>
              </w:rPr>
            </w:pPr>
          </w:p>
          <w:p w14:paraId="30D7AA69" w14:textId="77777777" w:rsidR="0035719E" w:rsidRDefault="0035719E" w:rsidP="00D379B4">
            <w:pPr>
              <w:jc w:val="center"/>
              <w:rPr>
                <w:rFonts w:ascii="Helvetica" w:hAnsi="Helvetica"/>
                <w:b/>
                <w:color w:val="000000" w:themeColor="text1"/>
              </w:rPr>
            </w:pPr>
          </w:p>
        </w:tc>
        <w:tc>
          <w:tcPr>
            <w:tcW w:w="918" w:type="dxa"/>
          </w:tcPr>
          <w:p w14:paraId="7196D064" w14:textId="77777777" w:rsidR="0035719E" w:rsidRDefault="0035719E" w:rsidP="00D379B4">
            <w:pPr>
              <w:jc w:val="center"/>
              <w:rPr>
                <w:rFonts w:ascii="Helvetica" w:hAnsi="Helvetica"/>
                <w:b/>
                <w:color w:val="000000" w:themeColor="text1"/>
              </w:rPr>
            </w:pPr>
          </w:p>
        </w:tc>
        <w:tc>
          <w:tcPr>
            <w:tcW w:w="957" w:type="dxa"/>
          </w:tcPr>
          <w:p w14:paraId="34FF1C98" w14:textId="77777777" w:rsidR="0035719E" w:rsidRDefault="0035719E" w:rsidP="00D379B4">
            <w:pPr>
              <w:jc w:val="center"/>
              <w:rPr>
                <w:rFonts w:ascii="Helvetica" w:hAnsi="Helvetica"/>
                <w:b/>
                <w:color w:val="000000" w:themeColor="text1"/>
              </w:rPr>
            </w:pPr>
          </w:p>
        </w:tc>
        <w:tc>
          <w:tcPr>
            <w:tcW w:w="2359" w:type="dxa"/>
          </w:tcPr>
          <w:p w14:paraId="6D072C0D" w14:textId="77777777" w:rsidR="0035719E" w:rsidRDefault="0035719E" w:rsidP="00D379B4">
            <w:pPr>
              <w:jc w:val="center"/>
              <w:rPr>
                <w:rFonts w:ascii="Helvetica" w:hAnsi="Helvetica"/>
                <w:b/>
                <w:color w:val="000000" w:themeColor="text1"/>
              </w:rPr>
            </w:pPr>
          </w:p>
        </w:tc>
        <w:tc>
          <w:tcPr>
            <w:tcW w:w="3700" w:type="dxa"/>
          </w:tcPr>
          <w:p w14:paraId="48A21919" w14:textId="77777777" w:rsidR="0035719E" w:rsidRDefault="0035719E" w:rsidP="00D379B4">
            <w:pPr>
              <w:jc w:val="right"/>
              <w:rPr>
                <w:rFonts w:ascii="Helvetica" w:hAnsi="Helvetica"/>
                <w:b/>
                <w:color w:val="000000" w:themeColor="text1"/>
              </w:rPr>
            </w:pPr>
          </w:p>
        </w:tc>
        <w:tc>
          <w:tcPr>
            <w:tcW w:w="4678" w:type="dxa"/>
          </w:tcPr>
          <w:p w14:paraId="6BD18F9B" w14:textId="77777777" w:rsidR="0035719E" w:rsidRDefault="0035719E" w:rsidP="00D379B4">
            <w:pPr>
              <w:rPr>
                <w:rFonts w:ascii="Helvetica" w:hAnsi="Helvetica"/>
                <w:b/>
                <w:color w:val="000000" w:themeColor="text1"/>
              </w:rPr>
            </w:pPr>
          </w:p>
        </w:tc>
      </w:tr>
      <w:tr w:rsidR="0035719E" w14:paraId="238601FE" w14:textId="77777777" w:rsidTr="00D379B4">
        <w:tc>
          <w:tcPr>
            <w:tcW w:w="1388" w:type="dxa"/>
          </w:tcPr>
          <w:p w14:paraId="0F3CABC7" w14:textId="77777777" w:rsidR="0035719E" w:rsidRDefault="0035719E" w:rsidP="00D379B4">
            <w:pPr>
              <w:jc w:val="center"/>
              <w:rPr>
                <w:rFonts w:ascii="Helvetica" w:hAnsi="Helvetica"/>
                <w:b/>
                <w:color w:val="000000" w:themeColor="text1"/>
              </w:rPr>
            </w:pPr>
          </w:p>
          <w:p w14:paraId="5B08B5D1" w14:textId="77777777" w:rsidR="0035719E" w:rsidRDefault="0035719E" w:rsidP="00D379B4">
            <w:pPr>
              <w:jc w:val="center"/>
              <w:rPr>
                <w:rFonts w:ascii="Helvetica" w:hAnsi="Helvetica"/>
                <w:b/>
                <w:color w:val="000000" w:themeColor="text1"/>
              </w:rPr>
            </w:pPr>
          </w:p>
          <w:p w14:paraId="16DEB4AB" w14:textId="77777777" w:rsidR="0035719E" w:rsidRDefault="0035719E" w:rsidP="00D379B4">
            <w:pPr>
              <w:jc w:val="center"/>
              <w:rPr>
                <w:rFonts w:ascii="Helvetica" w:hAnsi="Helvetica"/>
                <w:b/>
                <w:color w:val="000000" w:themeColor="text1"/>
              </w:rPr>
            </w:pPr>
          </w:p>
        </w:tc>
        <w:tc>
          <w:tcPr>
            <w:tcW w:w="918" w:type="dxa"/>
          </w:tcPr>
          <w:p w14:paraId="0AD9C6F4" w14:textId="77777777" w:rsidR="0035719E" w:rsidRDefault="0035719E" w:rsidP="00D379B4">
            <w:pPr>
              <w:jc w:val="center"/>
              <w:rPr>
                <w:rFonts w:ascii="Helvetica" w:hAnsi="Helvetica"/>
                <w:b/>
                <w:color w:val="000000" w:themeColor="text1"/>
              </w:rPr>
            </w:pPr>
          </w:p>
        </w:tc>
        <w:tc>
          <w:tcPr>
            <w:tcW w:w="957" w:type="dxa"/>
          </w:tcPr>
          <w:p w14:paraId="4B1F511A" w14:textId="77777777" w:rsidR="0035719E" w:rsidRDefault="0035719E" w:rsidP="00D379B4">
            <w:pPr>
              <w:jc w:val="center"/>
              <w:rPr>
                <w:rFonts w:ascii="Helvetica" w:hAnsi="Helvetica"/>
                <w:b/>
                <w:color w:val="000000" w:themeColor="text1"/>
              </w:rPr>
            </w:pPr>
          </w:p>
        </w:tc>
        <w:tc>
          <w:tcPr>
            <w:tcW w:w="2359" w:type="dxa"/>
          </w:tcPr>
          <w:p w14:paraId="65F9C3DC" w14:textId="77777777" w:rsidR="0035719E" w:rsidRDefault="0035719E" w:rsidP="00D379B4">
            <w:pPr>
              <w:jc w:val="center"/>
              <w:rPr>
                <w:rFonts w:ascii="Helvetica" w:hAnsi="Helvetica"/>
                <w:b/>
                <w:color w:val="000000" w:themeColor="text1"/>
              </w:rPr>
            </w:pPr>
          </w:p>
        </w:tc>
        <w:tc>
          <w:tcPr>
            <w:tcW w:w="3700" w:type="dxa"/>
          </w:tcPr>
          <w:p w14:paraId="5023141B" w14:textId="77777777" w:rsidR="0035719E" w:rsidRDefault="0035719E" w:rsidP="00D379B4">
            <w:pPr>
              <w:jc w:val="right"/>
              <w:rPr>
                <w:rFonts w:ascii="Helvetica" w:hAnsi="Helvetica"/>
                <w:b/>
                <w:color w:val="000000" w:themeColor="text1"/>
              </w:rPr>
            </w:pPr>
          </w:p>
        </w:tc>
        <w:tc>
          <w:tcPr>
            <w:tcW w:w="4678" w:type="dxa"/>
          </w:tcPr>
          <w:p w14:paraId="1F3B1409" w14:textId="77777777" w:rsidR="0035719E" w:rsidRDefault="0035719E" w:rsidP="00D379B4">
            <w:pPr>
              <w:rPr>
                <w:rFonts w:ascii="Helvetica" w:hAnsi="Helvetica"/>
                <w:b/>
                <w:color w:val="000000" w:themeColor="text1"/>
              </w:rPr>
            </w:pPr>
          </w:p>
        </w:tc>
      </w:tr>
      <w:tr w:rsidR="0035719E" w14:paraId="562C75D1" w14:textId="77777777" w:rsidTr="00D379B4">
        <w:tc>
          <w:tcPr>
            <w:tcW w:w="1388" w:type="dxa"/>
          </w:tcPr>
          <w:p w14:paraId="664355AD" w14:textId="77777777" w:rsidR="0035719E" w:rsidRDefault="0035719E" w:rsidP="00D379B4">
            <w:pPr>
              <w:jc w:val="center"/>
              <w:rPr>
                <w:rFonts w:ascii="Helvetica" w:hAnsi="Helvetica"/>
                <w:b/>
                <w:color w:val="000000" w:themeColor="text1"/>
              </w:rPr>
            </w:pPr>
          </w:p>
          <w:p w14:paraId="1A965116" w14:textId="77777777" w:rsidR="0035719E" w:rsidRDefault="0035719E" w:rsidP="00D379B4">
            <w:pPr>
              <w:jc w:val="center"/>
              <w:rPr>
                <w:rFonts w:ascii="Helvetica" w:hAnsi="Helvetica"/>
                <w:b/>
                <w:color w:val="000000" w:themeColor="text1"/>
              </w:rPr>
            </w:pPr>
          </w:p>
          <w:p w14:paraId="7DF4E37C" w14:textId="77777777" w:rsidR="0035719E" w:rsidRDefault="0035719E" w:rsidP="00D379B4">
            <w:pPr>
              <w:jc w:val="center"/>
              <w:rPr>
                <w:rFonts w:ascii="Helvetica" w:hAnsi="Helvetica"/>
                <w:b/>
                <w:color w:val="000000" w:themeColor="text1"/>
              </w:rPr>
            </w:pPr>
          </w:p>
        </w:tc>
        <w:tc>
          <w:tcPr>
            <w:tcW w:w="918" w:type="dxa"/>
          </w:tcPr>
          <w:p w14:paraId="44FB30F8" w14:textId="77777777" w:rsidR="0035719E" w:rsidRDefault="0035719E" w:rsidP="00D379B4">
            <w:pPr>
              <w:jc w:val="center"/>
              <w:rPr>
                <w:rFonts w:ascii="Helvetica" w:hAnsi="Helvetica"/>
                <w:b/>
                <w:color w:val="000000" w:themeColor="text1"/>
              </w:rPr>
            </w:pPr>
          </w:p>
        </w:tc>
        <w:tc>
          <w:tcPr>
            <w:tcW w:w="957" w:type="dxa"/>
          </w:tcPr>
          <w:p w14:paraId="1DA6542E" w14:textId="77777777" w:rsidR="0035719E" w:rsidRDefault="0035719E" w:rsidP="00D379B4">
            <w:pPr>
              <w:jc w:val="center"/>
              <w:rPr>
                <w:rFonts w:ascii="Helvetica" w:hAnsi="Helvetica"/>
                <w:b/>
                <w:color w:val="000000" w:themeColor="text1"/>
              </w:rPr>
            </w:pPr>
          </w:p>
        </w:tc>
        <w:tc>
          <w:tcPr>
            <w:tcW w:w="2359" w:type="dxa"/>
          </w:tcPr>
          <w:p w14:paraId="3041E394" w14:textId="77777777" w:rsidR="0035719E" w:rsidRDefault="0035719E" w:rsidP="00D379B4">
            <w:pPr>
              <w:jc w:val="center"/>
              <w:rPr>
                <w:rFonts w:ascii="Helvetica" w:hAnsi="Helvetica"/>
                <w:b/>
                <w:color w:val="000000" w:themeColor="text1"/>
              </w:rPr>
            </w:pPr>
          </w:p>
        </w:tc>
        <w:tc>
          <w:tcPr>
            <w:tcW w:w="3700" w:type="dxa"/>
          </w:tcPr>
          <w:p w14:paraId="722B00AE" w14:textId="77777777" w:rsidR="0035719E" w:rsidRDefault="0035719E" w:rsidP="00D379B4">
            <w:pPr>
              <w:jc w:val="right"/>
              <w:rPr>
                <w:rFonts w:ascii="Helvetica" w:hAnsi="Helvetica"/>
                <w:b/>
                <w:color w:val="000000" w:themeColor="text1"/>
              </w:rPr>
            </w:pPr>
          </w:p>
        </w:tc>
        <w:tc>
          <w:tcPr>
            <w:tcW w:w="4678" w:type="dxa"/>
          </w:tcPr>
          <w:p w14:paraId="42C6D796" w14:textId="77777777" w:rsidR="0035719E" w:rsidRDefault="0035719E" w:rsidP="00D379B4">
            <w:pPr>
              <w:rPr>
                <w:rFonts w:ascii="Helvetica" w:hAnsi="Helvetica"/>
                <w:b/>
                <w:color w:val="000000" w:themeColor="text1"/>
              </w:rPr>
            </w:pPr>
          </w:p>
        </w:tc>
      </w:tr>
      <w:tr w:rsidR="0035719E" w14:paraId="6E1831B3" w14:textId="77777777" w:rsidTr="00D379B4">
        <w:tc>
          <w:tcPr>
            <w:tcW w:w="1388" w:type="dxa"/>
          </w:tcPr>
          <w:p w14:paraId="54E11D2A" w14:textId="77777777" w:rsidR="0035719E" w:rsidRDefault="0035719E" w:rsidP="00D379B4">
            <w:pPr>
              <w:jc w:val="center"/>
              <w:rPr>
                <w:rFonts w:ascii="Helvetica" w:hAnsi="Helvetica"/>
                <w:b/>
                <w:color w:val="000000" w:themeColor="text1"/>
              </w:rPr>
            </w:pPr>
          </w:p>
          <w:p w14:paraId="31126E5D" w14:textId="77777777" w:rsidR="0035719E" w:rsidRDefault="0035719E" w:rsidP="00D379B4">
            <w:pPr>
              <w:jc w:val="center"/>
              <w:rPr>
                <w:rFonts w:ascii="Helvetica" w:hAnsi="Helvetica"/>
                <w:b/>
                <w:color w:val="000000" w:themeColor="text1"/>
              </w:rPr>
            </w:pPr>
          </w:p>
          <w:p w14:paraId="2DE403A5" w14:textId="77777777" w:rsidR="0035719E" w:rsidRDefault="0035719E" w:rsidP="00D379B4">
            <w:pPr>
              <w:jc w:val="center"/>
              <w:rPr>
                <w:rFonts w:ascii="Helvetica" w:hAnsi="Helvetica"/>
                <w:b/>
                <w:color w:val="000000" w:themeColor="text1"/>
              </w:rPr>
            </w:pPr>
          </w:p>
        </w:tc>
        <w:tc>
          <w:tcPr>
            <w:tcW w:w="918" w:type="dxa"/>
          </w:tcPr>
          <w:p w14:paraId="62431CDC" w14:textId="77777777" w:rsidR="0035719E" w:rsidRDefault="0035719E" w:rsidP="00D379B4">
            <w:pPr>
              <w:jc w:val="center"/>
              <w:rPr>
                <w:rFonts w:ascii="Helvetica" w:hAnsi="Helvetica"/>
                <w:b/>
                <w:color w:val="000000" w:themeColor="text1"/>
              </w:rPr>
            </w:pPr>
          </w:p>
        </w:tc>
        <w:tc>
          <w:tcPr>
            <w:tcW w:w="957" w:type="dxa"/>
          </w:tcPr>
          <w:p w14:paraId="49E398E2" w14:textId="77777777" w:rsidR="0035719E" w:rsidRDefault="0035719E" w:rsidP="00D379B4">
            <w:pPr>
              <w:jc w:val="center"/>
              <w:rPr>
                <w:rFonts w:ascii="Helvetica" w:hAnsi="Helvetica"/>
                <w:b/>
                <w:color w:val="000000" w:themeColor="text1"/>
              </w:rPr>
            </w:pPr>
          </w:p>
        </w:tc>
        <w:tc>
          <w:tcPr>
            <w:tcW w:w="2359" w:type="dxa"/>
          </w:tcPr>
          <w:p w14:paraId="16287F21" w14:textId="77777777" w:rsidR="0035719E" w:rsidRDefault="0035719E" w:rsidP="00D379B4">
            <w:pPr>
              <w:jc w:val="center"/>
              <w:rPr>
                <w:rFonts w:ascii="Helvetica" w:hAnsi="Helvetica"/>
                <w:b/>
                <w:color w:val="000000" w:themeColor="text1"/>
              </w:rPr>
            </w:pPr>
          </w:p>
        </w:tc>
        <w:tc>
          <w:tcPr>
            <w:tcW w:w="3700" w:type="dxa"/>
          </w:tcPr>
          <w:p w14:paraId="5BE93A62" w14:textId="77777777" w:rsidR="0035719E" w:rsidRDefault="0035719E" w:rsidP="00D379B4">
            <w:pPr>
              <w:jc w:val="right"/>
              <w:rPr>
                <w:rFonts w:ascii="Helvetica" w:hAnsi="Helvetica"/>
                <w:b/>
                <w:color w:val="000000" w:themeColor="text1"/>
              </w:rPr>
            </w:pPr>
          </w:p>
        </w:tc>
        <w:tc>
          <w:tcPr>
            <w:tcW w:w="4678" w:type="dxa"/>
          </w:tcPr>
          <w:p w14:paraId="384BA73E" w14:textId="77777777" w:rsidR="0035719E" w:rsidRDefault="0035719E" w:rsidP="00D379B4">
            <w:pPr>
              <w:rPr>
                <w:rFonts w:ascii="Helvetica" w:hAnsi="Helvetica"/>
                <w:b/>
                <w:color w:val="000000" w:themeColor="text1"/>
              </w:rPr>
            </w:pPr>
          </w:p>
        </w:tc>
      </w:tr>
      <w:tr w:rsidR="0035719E" w14:paraId="34B3F2EB" w14:textId="77777777" w:rsidTr="00D379B4">
        <w:tc>
          <w:tcPr>
            <w:tcW w:w="1388" w:type="dxa"/>
          </w:tcPr>
          <w:p w14:paraId="7D34F5C7" w14:textId="77777777" w:rsidR="0035719E" w:rsidRDefault="0035719E" w:rsidP="00D379B4">
            <w:pPr>
              <w:jc w:val="center"/>
              <w:rPr>
                <w:rFonts w:ascii="Helvetica" w:hAnsi="Helvetica"/>
                <w:b/>
                <w:color w:val="000000" w:themeColor="text1"/>
              </w:rPr>
            </w:pPr>
          </w:p>
          <w:p w14:paraId="0B4020A7" w14:textId="77777777" w:rsidR="0035719E" w:rsidRDefault="0035719E" w:rsidP="00D379B4">
            <w:pPr>
              <w:jc w:val="center"/>
              <w:rPr>
                <w:rFonts w:ascii="Helvetica" w:hAnsi="Helvetica"/>
                <w:b/>
                <w:color w:val="000000" w:themeColor="text1"/>
              </w:rPr>
            </w:pPr>
          </w:p>
          <w:p w14:paraId="1D7B270A" w14:textId="77777777" w:rsidR="0035719E" w:rsidRDefault="0035719E" w:rsidP="00D379B4">
            <w:pPr>
              <w:jc w:val="center"/>
              <w:rPr>
                <w:rFonts w:ascii="Helvetica" w:hAnsi="Helvetica"/>
                <w:b/>
                <w:color w:val="000000" w:themeColor="text1"/>
              </w:rPr>
            </w:pPr>
          </w:p>
        </w:tc>
        <w:tc>
          <w:tcPr>
            <w:tcW w:w="918" w:type="dxa"/>
          </w:tcPr>
          <w:p w14:paraId="4F904CB7" w14:textId="77777777" w:rsidR="0035719E" w:rsidRDefault="0035719E" w:rsidP="00D379B4">
            <w:pPr>
              <w:jc w:val="center"/>
              <w:rPr>
                <w:rFonts w:ascii="Helvetica" w:hAnsi="Helvetica"/>
                <w:b/>
                <w:color w:val="000000" w:themeColor="text1"/>
              </w:rPr>
            </w:pPr>
          </w:p>
        </w:tc>
        <w:tc>
          <w:tcPr>
            <w:tcW w:w="957" w:type="dxa"/>
          </w:tcPr>
          <w:p w14:paraId="06971CD3" w14:textId="77777777" w:rsidR="0035719E" w:rsidRDefault="0035719E" w:rsidP="00D379B4">
            <w:pPr>
              <w:jc w:val="center"/>
              <w:rPr>
                <w:rFonts w:ascii="Helvetica" w:hAnsi="Helvetica"/>
                <w:b/>
                <w:color w:val="000000" w:themeColor="text1"/>
              </w:rPr>
            </w:pPr>
          </w:p>
        </w:tc>
        <w:tc>
          <w:tcPr>
            <w:tcW w:w="2359" w:type="dxa"/>
          </w:tcPr>
          <w:p w14:paraId="2A1F701D" w14:textId="77777777" w:rsidR="0035719E" w:rsidRDefault="0035719E" w:rsidP="00D379B4">
            <w:pPr>
              <w:jc w:val="center"/>
              <w:rPr>
                <w:rFonts w:ascii="Helvetica" w:hAnsi="Helvetica"/>
                <w:b/>
                <w:color w:val="000000" w:themeColor="text1"/>
              </w:rPr>
            </w:pPr>
          </w:p>
        </w:tc>
        <w:tc>
          <w:tcPr>
            <w:tcW w:w="3700" w:type="dxa"/>
          </w:tcPr>
          <w:p w14:paraId="03EFCA41" w14:textId="77777777" w:rsidR="0035719E" w:rsidRDefault="0035719E" w:rsidP="00D379B4">
            <w:pPr>
              <w:jc w:val="right"/>
              <w:rPr>
                <w:rFonts w:ascii="Helvetica" w:hAnsi="Helvetica"/>
                <w:b/>
                <w:color w:val="000000" w:themeColor="text1"/>
              </w:rPr>
            </w:pPr>
          </w:p>
        </w:tc>
        <w:tc>
          <w:tcPr>
            <w:tcW w:w="4678" w:type="dxa"/>
          </w:tcPr>
          <w:p w14:paraId="5F96A722" w14:textId="77777777" w:rsidR="0035719E" w:rsidRDefault="0035719E" w:rsidP="00D379B4">
            <w:pPr>
              <w:rPr>
                <w:rFonts w:ascii="Helvetica" w:hAnsi="Helvetica"/>
                <w:b/>
                <w:color w:val="000000" w:themeColor="text1"/>
              </w:rPr>
            </w:pPr>
          </w:p>
        </w:tc>
      </w:tr>
    </w:tbl>
    <w:p w14:paraId="5B95CD12" w14:textId="77777777" w:rsidR="0035719E" w:rsidRDefault="0035719E">
      <w:pPr>
        <w:rPr>
          <w:rFonts w:ascii="Helvetica" w:hAnsi="Helvetica" w:cs="Helvetica"/>
          <w:b/>
        </w:rPr>
      </w:pPr>
    </w:p>
    <w:p w14:paraId="5220BBB2" w14:textId="77777777" w:rsidR="0070523C" w:rsidRDefault="0070523C">
      <w:pPr>
        <w:rPr>
          <w:rFonts w:ascii="Helvetica" w:hAnsi="Helvetica" w:cs="Helvetica"/>
          <w:b/>
        </w:rPr>
      </w:pPr>
    </w:p>
    <w:p w14:paraId="13CB595B" w14:textId="77777777" w:rsidR="0035719E" w:rsidRDefault="0035719E">
      <w:pPr>
        <w:rPr>
          <w:rFonts w:ascii="Helvetica" w:hAnsi="Helvetica" w:cs="Helvetica"/>
          <w:b/>
        </w:rPr>
        <w:sectPr w:rsidR="0035719E" w:rsidSect="0035719E">
          <w:pgSz w:w="16840" w:h="11900" w:orient="landscape"/>
          <w:pgMar w:top="1800" w:right="1440" w:bottom="1800" w:left="1440" w:header="708" w:footer="708" w:gutter="0"/>
          <w:cols w:space="708"/>
          <w:docGrid w:linePitch="360"/>
        </w:sectPr>
      </w:pPr>
    </w:p>
    <w:p w14:paraId="02A6E34D"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t xml:space="preserve">Document Reference </w:t>
      </w:r>
    </w:p>
    <w:p w14:paraId="6D9C8D39" w14:textId="77777777" w:rsidR="006410A2" w:rsidRDefault="006410A2" w:rsidP="006410A2">
      <w:pPr>
        <w:autoSpaceDE w:val="0"/>
        <w:autoSpaceDN w:val="0"/>
        <w:adjustRightInd w:val="0"/>
        <w:jc w:val="both"/>
        <w:rPr>
          <w:rFonts w:ascii="Helvetica" w:hAnsi="Helvetica" w:cs="Helvetica"/>
        </w:rPr>
      </w:pPr>
    </w:p>
    <w:p w14:paraId="675E05EE"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57E8A5AF" w14:textId="77777777" w:rsidTr="006410A2">
        <w:tc>
          <w:tcPr>
            <w:tcW w:w="8613" w:type="dxa"/>
            <w:gridSpan w:val="4"/>
          </w:tcPr>
          <w:p w14:paraId="58695543"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790D979F" w14:textId="77777777" w:rsidTr="001A78AA">
        <w:tc>
          <w:tcPr>
            <w:tcW w:w="1951" w:type="dxa"/>
          </w:tcPr>
          <w:p w14:paraId="3822F2F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1B386E5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17761F5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5F3F821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2FC17F8B" w14:textId="77777777" w:rsidTr="001A78AA">
        <w:tc>
          <w:tcPr>
            <w:tcW w:w="1951" w:type="dxa"/>
          </w:tcPr>
          <w:p w14:paraId="0A4F7224"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5AE48A43" w14:textId="7D18BE72"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77A52294"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007DCDA8"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7B42AD71" w14:textId="77777777" w:rsidTr="001A78AA">
        <w:tc>
          <w:tcPr>
            <w:tcW w:w="1951" w:type="dxa"/>
          </w:tcPr>
          <w:p w14:paraId="000BEC4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33C5A05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4CCB031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6ECD21A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450EA2D7" w14:textId="77777777" w:rsidTr="001A78AA">
        <w:tc>
          <w:tcPr>
            <w:tcW w:w="1951" w:type="dxa"/>
          </w:tcPr>
          <w:p w14:paraId="3DD355C9"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1A81F0B1" w14:textId="4CD3B0C3" w:rsidR="00140A39" w:rsidRPr="001A78AA" w:rsidRDefault="00140A39" w:rsidP="006410A2">
            <w:pPr>
              <w:spacing w:before="60" w:after="60"/>
              <w:rPr>
                <w:rFonts w:ascii="Helvetica" w:eastAsia="Calibri" w:hAnsi="Helvetica"/>
                <w:color w:val="000000" w:themeColor="text1"/>
                <w:sz w:val="20"/>
                <w:szCs w:val="20"/>
              </w:rPr>
            </w:pPr>
          </w:p>
        </w:tc>
        <w:tc>
          <w:tcPr>
            <w:tcW w:w="2835" w:type="dxa"/>
          </w:tcPr>
          <w:p w14:paraId="56EE48EE"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908EB2C"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44BB96B" w14:textId="77777777" w:rsidTr="001A78AA">
        <w:tc>
          <w:tcPr>
            <w:tcW w:w="1951" w:type="dxa"/>
          </w:tcPr>
          <w:p w14:paraId="66CCA268"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7D086E6C"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50D6937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429D9B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121FD38A" w14:textId="77777777" w:rsidTr="001A78AA">
        <w:tc>
          <w:tcPr>
            <w:tcW w:w="1951" w:type="dxa"/>
          </w:tcPr>
          <w:p w14:paraId="1FE2DD96"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27357532" w14:textId="1C451A40" w:rsidR="00140A39" w:rsidRPr="001A78AA" w:rsidRDefault="00140A39" w:rsidP="006410A2">
            <w:pPr>
              <w:spacing w:before="60" w:after="60"/>
              <w:rPr>
                <w:rFonts w:ascii="Helvetica" w:eastAsia="Calibri" w:hAnsi="Helvetica"/>
                <w:color w:val="000000" w:themeColor="text1"/>
                <w:sz w:val="20"/>
                <w:szCs w:val="20"/>
              </w:rPr>
            </w:pPr>
          </w:p>
        </w:tc>
        <w:tc>
          <w:tcPr>
            <w:tcW w:w="2835" w:type="dxa"/>
          </w:tcPr>
          <w:p w14:paraId="4BDB5498"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2916C19D"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74869460"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543B1358" w14:textId="77777777" w:rsidTr="001A78AA">
        <w:tc>
          <w:tcPr>
            <w:tcW w:w="8516" w:type="dxa"/>
            <w:gridSpan w:val="5"/>
          </w:tcPr>
          <w:p w14:paraId="5B6F5D7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C6CFC29" w14:textId="77777777" w:rsidTr="001A78AA">
        <w:tc>
          <w:tcPr>
            <w:tcW w:w="1101" w:type="dxa"/>
          </w:tcPr>
          <w:p w14:paraId="0CA8ECB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30A4C51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1C7DF0E4"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0315C0C4"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0FEA2CF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187F57B8" w14:textId="77777777" w:rsidTr="001A78AA">
        <w:tc>
          <w:tcPr>
            <w:tcW w:w="1101" w:type="dxa"/>
          </w:tcPr>
          <w:p w14:paraId="54738AF4" w14:textId="77777777" w:rsidR="001A78AA" w:rsidRPr="001A78AA" w:rsidRDefault="001A78AA" w:rsidP="00C3476D">
            <w:pPr>
              <w:rPr>
                <w:rFonts w:ascii="Helvetica" w:hAnsi="Helvetica"/>
                <w:color w:val="000000" w:themeColor="text1"/>
                <w:sz w:val="20"/>
                <w:szCs w:val="20"/>
              </w:rPr>
            </w:pPr>
          </w:p>
        </w:tc>
        <w:tc>
          <w:tcPr>
            <w:tcW w:w="2693" w:type="dxa"/>
          </w:tcPr>
          <w:p w14:paraId="46ABBD8F" w14:textId="77777777" w:rsidR="001A78AA" w:rsidRDefault="001A78AA" w:rsidP="00C3476D">
            <w:pPr>
              <w:rPr>
                <w:rFonts w:ascii="Helvetica" w:hAnsi="Helvetica"/>
                <w:color w:val="000000" w:themeColor="text1"/>
                <w:sz w:val="20"/>
                <w:szCs w:val="20"/>
              </w:rPr>
            </w:pPr>
          </w:p>
          <w:p w14:paraId="06BBA33E" w14:textId="77777777" w:rsidR="001A78AA" w:rsidRPr="001A78AA" w:rsidRDefault="001A78AA" w:rsidP="00C3476D">
            <w:pPr>
              <w:rPr>
                <w:rFonts w:ascii="Helvetica" w:hAnsi="Helvetica"/>
                <w:color w:val="000000" w:themeColor="text1"/>
                <w:sz w:val="20"/>
                <w:szCs w:val="20"/>
              </w:rPr>
            </w:pPr>
          </w:p>
        </w:tc>
        <w:tc>
          <w:tcPr>
            <w:tcW w:w="1843" w:type="dxa"/>
          </w:tcPr>
          <w:p w14:paraId="464FCBC1" w14:textId="77777777" w:rsidR="001A78AA" w:rsidRPr="001A78AA" w:rsidRDefault="001A78AA" w:rsidP="00C3476D">
            <w:pPr>
              <w:rPr>
                <w:rFonts w:ascii="Helvetica" w:hAnsi="Helvetica"/>
                <w:color w:val="000000" w:themeColor="text1"/>
                <w:sz w:val="20"/>
                <w:szCs w:val="20"/>
              </w:rPr>
            </w:pPr>
          </w:p>
        </w:tc>
        <w:tc>
          <w:tcPr>
            <w:tcW w:w="1175" w:type="dxa"/>
          </w:tcPr>
          <w:p w14:paraId="5C8C6B09" w14:textId="77777777" w:rsidR="001A78AA" w:rsidRPr="001A78AA" w:rsidRDefault="001A78AA" w:rsidP="00C3476D">
            <w:pPr>
              <w:rPr>
                <w:rFonts w:ascii="Helvetica" w:hAnsi="Helvetica"/>
                <w:color w:val="000000" w:themeColor="text1"/>
                <w:sz w:val="20"/>
                <w:szCs w:val="20"/>
              </w:rPr>
            </w:pPr>
          </w:p>
        </w:tc>
        <w:tc>
          <w:tcPr>
            <w:tcW w:w="1704" w:type="dxa"/>
          </w:tcPr>
          <w:p w14:paraId="3382A365" w14:textId="77777777" w:rsidR="001A78AA" w:rsidRPr="001A78AA" w:rsidRDefault="001A78AA" w:rsidP="00C3476D">
            <w:pPr>
              <w:rPr>
                <w:rFonts w:ascii="Helvetica" w:hAnsi="Helvetica"/>
                <w:color w:val="000000" w:themeColor="text1"/>
                <w:sz w:val="20"/>
                <w:szCs w:val="20"/>
              </w:rPr>
            </w:pPr>
          </w:p>
        </w:tc>
      </w:tr>
      <w:tr w:rsidR="001A78AA" w:rsidRPr="001A78AA" w14:paraId="5C71F136" w14:textId="77777777" w:rsidTr="001A78AA">
        <w:tc>
          <w:tcPr>
            <w:tcW w:w="1101" w:type="dxa"/>
          </w:tcPr>
          <w:p w14:paraId="62199465" w14:textId="77777777" w:rsidR="001A78AA" w:rsidRPr="001A78AA" w:rsidRDefault="001A78AA" w:rsidP="00C3476D">
            <w:pPr>
              <w:rPr>
                <w:rFonts w:ascii="Helvetica" w:hAnsi="Helvetica"/>
                <w:color w:val="000000" w:themeColor="text1"/>
                <w:sz w:val="20"/>
                <w:szCs w:val="20"/>
              </w:rPr>
            </w:pPr>
          </w:p>
        </w:tc>
        <w:tc>
          <w:tcPr>
            <w:tcW w:w="2693" w:type="dxa"/>
          </w:tcPr>
          <w:p w14:paraId="0DA123B1" w14:textId="77777777" w:rsidR="001A78AA" w:rsidRDefault="001A78AA" w:rsidP="00C3476D">
            <w:pPr>
              <w:rPr>
                <w:rFonts w:ascii="Helvetica" w:hAnsi="Helvetica"/>
                <w:color w:val="000000" w:themeColor="text1"/>
                <w:sz w:val="20"/>
                <w:szCs w:val="20"/>
              </w:rPr>
            </w:pPr>
          </w:p>
          <w:p w14:paraId="4C4CEA3D" w14:textId="77777777" w:rsidR="001A78AA" w:rsidRPr="001A78AA" w:rsidRDefault="001A78AA" w:rsidP="00C3476D">
            <w:pPr>
              <w:rPr>
                <w:rFonts w:ascii="Helvetica" w:hAnsi="Helvetica"/>
                <w:color w:val="000000" w:themeColor="text1"/>
                <w:sz w:val="20"/>
                <w:szCs w:val="20"/>
              </w:rPr>
            </w:pPr>
          </w:p>
        </w:tc>
        <w:tc>
          <w:tcPr>
            <w:tcW w:w="1843" w:type="dxa"/>
          </w:tcPr>
          <w:p w14:paraId="50895670" w14:textId="77777777" w:rsidR="001A78AA" w:rsidRPr="001A78AA" w:rsidRDefault="001A78AA" w:rsidP="00C3476D">
            <w:pPr>
              <w:rPr>
                <w:rFonts w:ascii="Helvetica" w:hAnsi="Helvetica"/>
                <w:color w:val="000000" w:themeColor="text1"/>
                <w:sz w:val="20"/>
                <w:szCs w:val="20"/>
              </w:rPr>
            </w:pPr>
          </w:p>
        </w:tc>
        <w:tc>
          <w:tcPr>
            <w:tcW w:w="1175" w:type="dxa"/>
          </w:tcPr>
          <w:p w14:paraId="38C1F859" w14:textId="77777777" w:rsidR="001A78AA" w:rsidRPr="001A78AA" w:rsidRDefault="001A78AA" w:rsidP="00C3476D">
            <w:pPr>
              <w:rPr>
                <w:rFonts w:ascii="Helvetica" w:hAnsi="Helvetica"/>
                <w:color w:val="000000" w:themeColor="text1"/>
                <w:sz w:val="20"/>
                <w:szCs w:val="20"/>
              </w:rPr>
            </w:pPr>
          </w:p>
        </w:tc>
        <w:tc>
          <w:tcPr>
            <w:tcW w:w="1704" w:type="dxa"/>
          </w:tcPr>
          <w:p w14:paraId="0C8FE7CE" w14:textId="77777777" w:rsidR="001A78AA" w:rsidRPr="001A78AA" w:rsidRDefault="001A78AA" w:rsidP="00C3476D">
            <w:pPr>
              <w:rPr>
                <w:rFonts w:ascii="Helvetica" w:hAnsi="Helvetica"/>
                <w:color w:val="000000" w:themeColor="text1"/>
                <w:sz w:val="20"/>
                <w:szCs w:val="20"/>
              </w:rPr>
            </w:pPr>
          </w:p>
        </w:tc>
      </w:tr>
      <w:tr w:rsidR="001A78AA" w:rsidRPr="001A78AA" w14:paraId="41004F19" w14:textId="77777777" w:rsidTr="001A78AA">
        <w:tc>
          <w:tcPr>
            <w:tcW w:w="1101" w:type="dxa"/>
          </w:tcPr>
          <w:p w14:paraId="67C0C651" w14:textId="77777777" w:rsidR="001A78AA" w:rsidRPr="001A78AA" w:rsidRDefault="001A78AA" w:rsidP="00C3476D">
            <w:pPr>
              <w:rPr>
                <w:rFonts w:ascii="Helvetica" w:hAnsi="Helvetica"/>
                <w:color w:val="000000" w:themeColor="text1"/>
                <w:sz w:val="20"/>
                <w:szCs w:val="20"/>
              </w:rPr>
            </w:pPr>
          </w:p>
        </w:tc>
        <w:tc>
          <w:tcPr>
            <w:tcW w:w="2693" w:type="dxa"/>
          </w:tcPr>
          <w:p w14:paraId="308D56CC" w14:textId="77777777" w:rsidR="001A78AA" w:rsidRDefault="001A78AA" w:rsidP="00C3476D">
            <w:pPr>
              <w:rPr>
                <w:rFonts w:ascii="Helvetica" w:hAnsi="Helvetica"/>
                <w:color w:val="000000" w:themeColor="text1"/>
                <w:sz w:val="20"/>
                <w:szCs w:val="20"/>
              </w:rPr>
            </w:pPr>
          </w:p>
          <w:p w14:paraId="797E50C6" w14:textId="77777777" w:rsidR="001A78AA" w:rsidRPr="001A78AA" w:rsidRDefault="001A78AA" w:rsidP="00C3476D">
            <w:pPr>
              <w:rPr>
                <w:rFonts w:ascii="Helvetica" w:hAnsi="Helvetica"/>
                <w:color w:val="000000" w:themeColor="text1"/>
                <w:sz w:val="20"/>
                <w:szCs w:val="20"/>
              </w:rPr>
            </w:pPr>
          </w:p>
        </w:tc>
        <w:tc>
          <w:tcPr>
            <w:tcW w:w="1843" w:type="dxa"/>
          </w:tcPr>
          <w:p w14:paraId="7B04FA47" w14:textId="77777777" w:rsidR="001A78AA" w:rsidRPr="001A78AA" w:rsidRDefault="001A78AA" w:rsidP="00C3476D">
            <w:pPr>
              <w:rPr>
                <w:rFonts w:ascii="Helvetica" w:hAnsi="Helvetica"/>
                <w:color w:val="000000" w:themeColor="text1"/>
                <w:sz w:val="20"/>
                <w:szCs w:val="20"/>
              </w:rPr>
            </w:pPr>
          </w:p>
        </w:tc>
        <w:tc>
          <w:tcPr>
            <w:tcW w:w="1175" w:type="dxa"/>
          </w:tcPr>
          <w:p w14:paraId="568C698B" w14:textId="77777777" w:rsidR="001A78AA" w:rsidRPr="001A78AA" w:rsidRDefault="001A78AA" w:rsidP="00C3476D">
            <w:pPr>
              <w:rPr>
                <w:rFonts w:ascii="Helvetica" w:hAnsi="Helvetica"/>
                <w:color w:val="000000" w:themeColor="text1"/>
                <w:sz w:val="20"/>
                <w:szCs w:val="20"/>
              </w:rPr>
            </w:pPr>
          </w:p>
        </w:tc>
        <w:tc>
          <w:tcPr>
            <w:tcW w:w="1704" w:type="dxa"/>
          </w:tcPr>
          <w:p w14:paraId="1A939487" w14:textId="77777777" w:rsidR="001A78AA" w:rsidRPr="001A78AA" w:rsidRDefault="001A78AA" w:rsidP="00C3476D">
            <w:pPr>
              <w:rPr>
                <w:rFonts w:ascii="Helvetica" w:hAnsi="Helvetica"/>
                <w:color w:val="000000" w:themeColor="text1"/>
                <w:sz w:val="20"/>
                <w:szCs w:val="20"/>
              </w:rPr>
            </w:pPr>
          </w:p>
        </w:tc>
      </w:tr>
      <w:tr w:rsidR="001A78AA" w:rsidRPr="001A78AA" w14:paraId="6AA258D8" w14:textId="77777777" w:rsidTr="001A78AA">
        <w:tc>
          <w:tcPr>
            <w:tcW w:w="1101" w:type="dxa"/>
          </w:tcPr>
          <w:p w14:paraId="6FFBD3EC" w14:textId="77777777" w:rsidR="001A78AA" w:rsidRPr="001A78AA" w:rsidRDefault="001A78AA" w:rsidP="00C3476D">
            <w:pPr>
              <w:rPr>
                <w:rFonts w:ascii="Helvetica" w:hAnsi="Helvetica"/>
                <w:color w:val="000000" w:themeColor="text1"/>
                <w:sz w:val="20"/>
                <w:szCs w:val="20"/>
              </w:rPr>
            </w:pPr>
          </w:p>
        </w:tc>
        <w:tc>
          <w:tcPr>
            <w:tcW w:w="2693" w:type="dxa"/>
          </w:tcPr>
          <w:p w14:paraId="30DCCCAD" w14:textId="77777777" w:rsidR="001A78AA" w:rsidRDefault="001A78AA" w:rsidP="00C3476D">
            <w:pPr>
              <w:rPr>
                <w:rFonts w:ascii="Helvetica" w:hAnsi="Helvetica"/>
                <w:color w:val="000000" w:themeColor="text1"/>
                <w:sz w:val="20"/>
                <w:szCs w:val="20"/>
              </w:rPr>
            </w:pPr>
          </w:p>
          <w:p w14:paraId="36AF6883" w14:textId="77777777" w:rsidR="001A78AA" w:rsidRPr="001A78AA" w:rsidRDefault="001A78AA" w:rsidP="00C3476D">
            <w:pPr>
              <w:rPr>
                <w:rFonts w:ascii="Helvetica" w:hAnsi="Helvetica"/>
                <w:color w:val="000000" w:themeColor="text1"/>
                <w:sz w:val="20"/>
                <w:szCs w:val="20"/>
              </w:rPr>
            </w:pPr>
          </w:p>
        </w:tc>
        <w:tc>
          <w:tcPr>
            <w:tcW w:w="1843" w:type="dxa"/>
          </w:tcPr>
          <w:p w14:paraId="54C529ED" w14:textId="77777777" w:rsidR="001A78AA" w:rsidRPr="001A78AA" w:rsidRDefault="001A78AA" w:rsidP="00C3476D">
            <w:pPr>
              <w:rPr>
                <w:rFonts w:ascii="Helvetica" w:hAnsi="Helvetica"/>
                <w:color w:val="000000" w:themeColor="text1"/>
                <w:sz w:val="20"/>
                <w:szCs w:val="20"/>
              </w:rPr>
            </w:pPr>
          </w:p>
        </w:tc>
        <w:tc>
          <w:tcPr>
            <w:tcW w:w="1175" w:type="dxa"/>
          </w:tcPr>
          <w:p w14:paraId="1C0157D6" w14:textId="77777777" w:rsidR="001A78AA" w:rsidRPr="001A78AA" w:rsidRDefault="001A78AA" w:rsidP="00C3476D">
            <w:pPr>
              <w:rPr>
                <w:rFonts w:ascii="Helvetica" w:hAnsi="Helvetica"/>
                <w:color w:val="000000" w:themeColor="text1"/>
                <w:sz w:val="20"/>
                <w:szCs w:val="20"/>
              </w:rPr>
            </w:pPr>
          </w:p>
        </w:tc>
        <w:tc>
          <w:tcPr>
            <w:tcW w:w="1704" w:type="dxa"/>
          </w:tcPr>
          <w:p w14:paraId="3691E7B2" w14:textId="77777777" w:rsidR="001A78AA" w:rsidRPr="001A78AA" w:rsidRDefault="001A78AA" w:rsidP="00C3476D">
            <w:pPr>
              <w:rPr>
                <w:rFonts w:ascii="Helvetica" w:hAnsi="Helvetica"/>
                <w:color w:val="000000" w:themeColor="text1"/>
                <w:sz w:val="20"/>
                <w:szCs w:val="20"/>
              </w:rPr>
            </w:pPr>
          </w:p>
        </w:tc>
      </w:tr>
      <w:tr w:rsidR="001A78AA" w:rsidRPr="001A78AA" w14:paraId="526770CE" w14:textId="77777777" w:rsidTr="001A78AA">
        <w:tc>
          <w:tcPr>
            <w:tcW w:w="1101" w:type="dxa"/>
          </w:tcPr>
          <w:p w14:paraId="7CBEED82" w14:textId="77777777" w:rsidR="001A78AA" w:rsidRPr="001A78AA" w:rsidRDefault="001A78AA" w:rsidP="00C3476D">
            <w:pPr>
              <w:rPr>
                <w:rFonts w:ascii="Helvetica" w:hAnsi="Helvetica"/>
                <w:color w:val="000000" w:themeColor="text1"/>
                <w:sz w:val="20"/>
                <w:szCs w:val="20"/>
              </w:rPr>
            </w:pPr>
          </w:p>
        </w:tc>
        <w:tc>
          <w:tcPr>
            <w:tcW w:w="2693" w:type="dxa"/>
          </w:tcPr>
          <w:p w14:paraId="6E36661F" w14:textId="77777777" w:rsidR="001A78AA" w:rsidRDefault="001A78AA" w:rsidP="00C3476D">
            <w:pPr>
              <w:rPr>
                <w:rFonts w:ascii="Helvetica" w:hAnsi="Helvetica"/>
                <w:color w:val="000000" w:themeColor="text1"/>
                <w:sz w:val="20"/>
                <w:szCs w:val="20"/>
              </w:rPr>
            </w:pPr>
          </w:p>
          <w:p w14:paraId="38645DC7" w14:textId="77777777" w:rsidR="001A78AA" w:rsidRPr="001A78AA" w:rsidRDefault="001A78AA" w:rsidP="00C3476D">
            <w:pPr>
              <w:rPr>
                <w:rFonts w:ascii="Helvetica" w:hAnsi="Helvetica"/>
                <w:color w:val="000000" w:themeColor="text1"/>
                <w:sz w:val="20"/>
                <w:szCs w:val="20"/>
              </w:rPr>
            </w:pPr>
          </w:p>
        </w:tc>
        <w:tc>
          <w:tcPr>
            <w:tcW w:w="1843" w:type="dxa"/>
          </w:tcPr>
          <w:p w14:paraId="135E58C4" w14:textId="77777777" w:rsidR="001A78AA" w:rsidRPr="001A78AA" w:rsidRDefault="001A78AA" w:rsidP="00C3476D">
            <w:pPr>
              <w:rPr>
                <w:rFonts w:ascii="Helvetica" w:hAnsi="Helvetica"/>
                <w:color w:val="000000" w:themeColor="text1"/>
                <w:sz w:val="20"/>
                <w:szCs w:val="20"/>
              </w:rPr>
            </w:pPr>
          </w:p>
        </w:tc>
        <w:tc>
          <w:tcPr>
            <w:tcW w:w="1175" w:type="dxa"/>
          </w:tcPr>
          <w:p w14:paraId="62EBF9A1" w14:textId="77777777" w:rsidR="001A78AA" w:rsidRPr="001A78AA" w:rsidRDefault="001A78AA" w:rsidP="00C3476D">
            <w:pPr>
              <w:rPr>
                <w:rFonts w:ascii="Helvetica" w:hAnsi="Helvetica"/>
                <w:color w:val="000000" w:themeColor="text1"/>
                <w:sz w:val="20"/>
                <w:szCs w:val="20"/>
              </w:rPr>
            </w:pPr>
          </w:p>
        </w:tc>
        <w:tc>
          <w:tcPr>
            <w:tcW w:w="1704" w:type="dxa"/>
          </w:tcPr>
          <w:p w14:paraId="0C6C2CD5" w14:textId="77777777" w:rsidR="001A78AA" w:rsidRPr="001A78AA" w:rsidRDefault="001A78AA" w:rsidP="00C3476D">
            <w:pPr>
              <w:rPr>
                <w:rFonts w:ascii="Helvetica" w:hAnsi="Helvetica"/>
                <w:color w:val="000000" w:themeColor="text1"/>
                <w:sz w:val="20"/>
                <w:szCs w:val="20"/>
              </w:rPr>
            </w:pPr>
          </w:p>
        </w:tc>
      </w:tr>
    </w:tbl>
    <w:p w14:paraId="709E88E4" w14:textId="77777777" w:rsidR="00C3476D" w:rsidRPr="001A78AA" w:rsidRDefault="00C3476D" w:rsidP="00C3476D">
      <w:pPr>
        <w:rPr>
          <w:rFonts w:ascii="Helvetica" w:hAnsi="Helvetica"/>
          <w:color w:val="000000" w:themeColor="text1"/>
        </w:rPr>
      </w:pPr>
    </w:p>
    <w:p w14:paraId="2B12EB69" w14:textId="77777777" w:rsidR="001A78AA" w:rsidRPr="001A78AA" w:rsidRDefault="001A78AA" w:rsidP="001A78AA">
      <w:pPr>
        <w:rPr>
          <w:rFonts w:ascii="Helvetica" w:hAnsi="Helvetica"/>
          <w:b/>
          <w:sz w:val="18"/>
          <w:szCs w:val="18"/>
        </w:rPr>
      </w:pPr>
      <w:r w:rsidRPr="001A78AA">
        <w:rPr>
          <w:rFonts w:ascii="Helvetica" w:hAnsi="Helvetica"/>
          <w:b/>
          <w:sz w:val="18"/>
          <w:szCs w:val="18"/>
        </w:rPr>
        <w:t>CONTACT DETAILS</w:t>
      </w:r>
    </w:p>
    <w:p w14:paraId="508C98E9" w14:textId="77777777" w:rsidR="001A78AA" w:rsidRPr="001A78AA" w:rsidRDefault="001A78AA" w:rsidP="001A78AA">
      <w:pPr>
        <w:rPr>
          <w:rFonts w:ascii="Helvetica" w:hAnsi="Helvetica"/>
          <w:sz w:val="18"/>
          <w:szCs w:val="18"/>
        </w:rPr>
      </w:pPr>
    </w:p>
    <w:p w14:paraId="7752CA63" w14:textId="77777777" w:rsidR="00AD310F" w:rsidRPr="001A78AA" w:rsidRDefault="00AD310F" w:rsidP="00AD310F">
      <w:pPr>
        <w:rPr>
          <w:rFonts w:ascii="Helvetica" w:hAnsi="Helvetica"/>
          <w:sz w:val="18"/>
          <w:szCs w:val="18"/>
        </w:rPr>
      </w:pPr>
    </w:p>
    <w:p w14:paraId="3E2B2669" w14:textId="77777777" w:rsidR="00AD310F" w:rsidRDefault="00AD310F" w:rsidP="00AD310F">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186D5A19" w14:textId="77777777" w:rsidR="00AD310F" w:rsidRDefault="00AD310F" w:rsidP="00AD310F">
      <w:pPr>
        <w:rPr>
          <w:rFonts w:ascii="Helvetica" w:hAnsi="Helvetica"/>
          <w:sz w:val="18"/>
          <w:szCs w:val="18"/>
        </w:rPr>
      </w:pPr>
    </w:p>
    <w:p w14:paraId="36261D4A" w14:textId="77777777" w:rsidR="00AD310F" w:rsidRPr="001A78AA" w:rsidRDefault="00AD310F" w:rsidP="00AD310F">
      <w:pPr>
        <w:rPr>
          <w:rFonts w:ascii="Helvetica" w:hAnsi="Helvetica"/>
          <w:sz w:val="18"/>
          <w:szCs w:val="18"/>
        </w:rPr>
      </w:pPr>
    </w:p>
    <w:p w14:paraId="6F3E802A" w14:textId="77777777" w:rsidR="00AD310F" w:rsidRPr="001A78AA" w:rsidRDefault="00AD310F" w:rsidP="00AD310F">
      <w:pPr>
        <w:rPr>
          <w:rFonts w:ascii="Helvetica" w:hAnsi="Helvetica"/>
          <w:sz w:val="18"/>
          <w:szCs w:val="18"/>
        </w:rPr>
      </w:pPr>
    </w:p>
    <w:p w14:paraId="4BC7B4C2" w14:textId="77777777" w:rsidR="00AD310F" w:rsidRPr="001A78AA" w:rsidRDefault="00AD310F" w:rsidP="00AD310F">
      <w:pPr>
        <w:rPr>
          <w:rFonts w:ascii="Helvetica" w:hAnsi="Helvetica"/>
          <w:sz w:val="18"/>
          <w:szCs w:val="18"/>
        </w:rPr>
      </w:pPr>
    </w:p>
    <w:p w14:paraId="476E46BA" w14:textId="77777777" w:rsidR="00AD310F" w:rsidRPr="001A78AA" w:rsidRDefault="00AD310F" w:rsidP="00AD310F">
      <w:pPr>
        <w:rPr>
          <w:rFonts w:ascii="Helvetica" w:hAnsi="Helvetica"/>
          <w:b/>
          <w:sz w:val="18"/>
          <w:szCs w:val="18"/>
        </w:rPr>
      </w:pPr>
      <w:r w:rsidRPr="001A78AA">
        <w:rPr>
          <w:rFonts w:ascii="Helvetica" w:hAnsi="Helvetica"/>
          <w:b/>
          <w:sz w:val="18"/>
          <w:szCs w:val="18"/>
        </w:rPr>
        <w:t>COPYRIGHT</w:t>
      </w:r>
    </w:p>
    <w:p w14:paraId="6C9C15A6" w14:textId="77777777" w:rsidR="00AD310F" w:rsidRPr="001A78AA" w:rsidRDefault="00AD310F" w:rsidP="00AD310F">
      <w:pPr>
        <w:rPr>
          <w:rFonts w:ascii="Helvetica" w:hAnsi="Helvetica"/>
          <w:sz w:val="18"/>
          <w:szCs w:val="18"/>
        </w:rPr>
      </w:pPr>
    </w:p>
    <w:p w14:paraId="3AF77778" w14:textId="77777777" w:rsidR="00AD310F" w:rsidRPr="001A78AA" w:rsidRDefault="00AD310F" w:rsidP="00AD310F">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42AEFB4E" w14:textId="77777777" w:rsidR="00AD310F" w:rsidRPr="001A78AA" w:rsidRDefault="00AD310F" w:rsidP="00AD310F">
      <w:pPr>
        <w:rPr>
          <w:rFonts w:ascii="Helvetica" w:hAnsi="Helvetica"/>
          <w:sz w:val="18"/>
          <w:szCs w:val="18"/>
        </w:rPr>
      </w:pPr>
      <w:r w:rsidRPr="001A78AA">
        <w:rPr>
          <w:rFonts w:ascii="Helvetica" w:hAnsi="Helvetica"/>
          <w:sz w:val="18"/>
          <w:szCs w:val="18"/>
        </w:rPr>
        <w:t>General.secretary@croydongurdwara.co.uk or by telephone 020 86888155. Thank you.</w:t>
      </w:r>
    </w:p>
    <w:p w14:paraId="4DEBA877" w14:textId="77777777" w:rsidR="00AD310F" w:rsidRPr="001A78AA" w:rsidRDefault="00AD310F" w:rsidP="00AD310F">
      <w:pPr>
        <w:rPr>
          <w:rFonts w:ascii="Helvetica" w:hAnsi="Helvetica"/>
          <w:sz w:val="18"/>
          <w:szCs w:val="18"/>
        </w:rPr>
      </w:pPr>
    </w:p>
    <w:p w14:paraId="64AAC1DB" w14:textId="77777777" w:rsidR="00AD310F" w:rsidRPr="001A78AA" w:rsidRDefault="00AD310F" w:rsidP="00AD310F">
      <w:pPr>
        <w:rPr>
          <w:rFonts w:ascii="Helvetica" w:hAnsi="Helvetica"/>
          <w:b/>
          <w:sz w:val="18"/>
          <w:szCs w:val="18"/>
        </w:rPr>
      </w:pPr>
      <w:r w:rsidRPr="001A78AA">
        <w:rPr>
          <w:rFonts w:ascii="Helvetica" w:hAnsi="Helvetica"/>
          <w:b/>
          <w:sz w:val="18"/>
          <w:szCs w:val="18"/>
        </w:rPr>
        <w:t>DISCLAIMER</w:t>
      </w:r>
    </w:p>
    <w:p w14:paraId="05DBEC98" w14:textId="77777777" w:rsidR="00AD310F" w:rsidRPr="001A78AA" w:rsidRDefault="00AD310F" w:rsidP="00AD310F">
      <w:pPr>
        <w:rPr>
          <w:rFonts w:ascii="Helvetica" w:hAnsi="Helvetica"/>
          <w:sz w:val="18"/>
          <w:szCs w:val="18"/>
        </w:rPr>
      </w:pPr>
    </w:p>
    <w:p w14:paraId="61102443" w14:textId="77777777" w:rsidR="00AD310F" w:rsidRDefault="00AD310F" w:rsidP="00AD310F">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99B8323" w14:textId="40E57384" w:rsidR="009312FF" w:rsidRPr="009312FF" w:rsidRDefault="009312FF" w:rsidP="00AD310F">
      <w:pPr>
        <w:rPr>
          <w:rFonts w:ascii="Helvetica" w:hAnsi="Helvetica"/>
          <w:b/>
          <w:color w:val="000000" w:themeColor="text1"/>
        </w:rPr>
      </w:pPr>
    </w:p>
    <w:sectPr w:rsidR="009312FF" w:rsidRPr="009312FF" w:rsidSect="00360672">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61E2" w14:textId="77777777" w:rsidR="007647C9" w:rsidRDefault="007647C9" w:rsidP="00130AC2">
      <w:r>
        <w:separator/>
      </w:r>
    </w:p>
  </w:endnote>
  <w:endnote w:type="continuationSeparator" w:id="0">
    <w:p w14:paraId="2A8DDFF4" w14:textId="77777777" w:rsidR="007647C9" w:rsidRDefault="007647C9"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AA14" w14:textId="05E943D9" w:rsidR="009312FF" w:rsidRDefault="00464110">
    <w:pPr>
      <w:pStyle w:val="Footer"/>
    </w:pPr>
    <w:r>
      <w:tab/>
    </w:r>
    <w:r>
      <w:tab/>
      <w:t>Page</w:t>
    </w:r>
    <w:r w:rsidR="00AC025E">
      <w:fldChar w:fldCharType="begin"/>
    </w:r>
    <w:r>
      <w:instrText xml:space="preserve"> PAGE   \* MERGEFORMAT </w:instrText>
    </w:r>
    <w:r w:rsidR="00AC025E">
      <w:fldChar w:fldCharType="separate"/>
    </w:r>
    <w:r w:rsidR="00AC3936">
      <w:rPr>
        <w:noProof/>
      </w:rPr>
      <w:t>8</w:t>
    </w:r>
    <w:r w:rsidR="00AC02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B4F6" w14:textId="77777777" w:rsidR="007647C9" w:rsidRDefault="007647C9" w:rsidP="00130AC2">
      <w:r>
        <w:separator/>
      </w:r>
    </w:p>
  </w:footnote>
  <w:footnote w:type="continuationSeparator" w:id="0">
    <w:p w14:paraId="3916825A" w14:textId="77777777" w:rsidR="007647C9" w:rsidRDefault="007647C9"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703B40"/>
    <w:multiLevelType w:val="hybridMultilevel"/>
    <w:tmpl w:val="73FCFDB2"/>
    <w:lvl w:ilvl="0" w:tplc="AE2C51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61CEA"/>
    <w:multiLevelType w:val="hybridMultilevel"/>
    <w:tmpl w:val="DF6AA4E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7F02"/>
    <w:multiLevelType w:val="hybridMultilevel"/>
    <w:tmpl w:val="A75CEC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40044"/>
    <w:multiLevelType w:val="hybridMultilevel"/>
    <w:tmpl w:val="CE46FA7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03847"/>
    <w:multiLevelType w:val="hybridMultilevel"/>
    <w:tmpl w:val="953CA8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013629">
    <w:abstractNumId w:val="7"/>
  </w:num>
  <w:num w:numId="2" w16cid:durableId="1513297704">
    <w:abstractNumId w:val="0"/>
  </w:num>
  <w:num w:numId="3" w16cid:durableId="1218393303">
    <w:abstractNumId w:val="5"/>
  </w:num>
  <w:num w:numId="4" w16cid:durableId="1944262619">
    <w:abstractNumId w:val="2"/>
  </w:num>
  <w:num w:numId="5" w16cid:durableId="492722255">
    <w:abstractNumId w:val="6"/>
  </w:num>
  <w:num w:numId="6" w16cid:durableId="829833713">
    <w:abstractNumId w:val="4"/>
  </w:num>
  <w:num w:numId="7" w16cid:durableId="370804039">
    <w:abstractNumId w:val="3"/>
  </w:num>
  <w:num w:numId="8" w16cid:durableId="79833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50818"/>
    <w:rsid w:val="000B10E6"/>
    <w:rsid w:val="00102CA6"/>
    <w:rsid w:val="00130AC2"/>
    <w:rsid w:val="00140A39"/>
    <w:rsid w:val="001A78AA"/>
    <w:rsid w:val="001C5D82"/>
    <w:rsid w:val="0021643C"/>
    <w:rsid w:val="00313EDD"/>
    <w:rsid w:val="003171BA"/>
    <w:rsid w:val="00327D74"/>
    <w:rsid w:val="00335876"/>
    <w:rsid w:val="0035719E"/>
    <w:rsid w:val="00360672"/>
    <w:rsid w:val="00386A0D"/>
    <w:rsid w:val="00410B0A"/>
    <w:rsid w:val="00464110"/>
    <w:rsid w:val="00474CCF"/>
    <w:rsid w:val="004C06D3"/>
    <w:rsid w:val="00512D8E"/>
    <w:rsid w:val="005D5F89"/>
    <w:rsid w:val="006410A2"/>
    <w:rsid w:val="00664589"/>
    <w:rsid w:val="00692F79"/>
    <w:rsid w:val="0070523C"/>
    <w:rsid w:val="007647C9"/>
    <w:rsid w:val="0080122A"/>
    <w:rsid w:val="00835ADD"/>
    <w:rsid w:val="00843D7C"/>
    <w:rsid w:val="00850DE2"/>
    <w:rsid w:val="0086074D"/>
    <w:rsid w:val="008663C4"/>
    <w:rsid w:val="00893043"/>
    <w:rsid w:val="008D291B"/>
    <w:rsid w:val="009312FF"/>
    <w:rsid w:val="00984E6B"/>
    <w:rsid w:val="00987F6B"/>
    <w:rsid w:val="009F10D4"/>
    <w:rsid w:val="00A20EF1"/>
    <w:rsid w:val="00A34E73"/>
    <w:rsid w:val="00A36E26"/>
    <w:rsid w:val="00A83C01"/>
    <w:rsid w:val="00AC025E"/>
    <w:rsid w:val="00AC3936"/>
    <w:rsid w:val="00AC6880"/>
    <w:rsid w:val="00AD310F"/>
    <w:rsid w:val="00AD7BB5"/>
    <w:rsid w:val="00B07E8E"/>
    <w:rsid w:val="00B227C9"/>
    <w:rsid w:val="00B45399"/>
    <w:rsid w:val="00B45AE8"/>
    <w:rsid w:val="00B55FA7"/>
    <w:rsid w:val="00B958F9"/>
    <w:rsid w:val="00C1352F"/>
    <w:rsid w:val="00C3476D"/>
    <w:rsid w:val="00D17A38"/>
    <w:rsid w:val="00E43C51"/>
    <w:rsid w:val="00E61331"/>
    <w:rsid w:val="00E63158"/>
    <w:rsid w:val="00EA5217"/>
    <w:rsid w:val="00EB101D"/>
    <w:rsid w:val="00F34156"/>
    <w:rsid w:val="00F657BF"/>
    <w:rsid w:val="00FB7A8F"/>
    <w:rsid w:val="3E7335CB"/>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E067F"/>
  <w15:docId w15:val="{054F466E-80A7-1542-83BF-D2139381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0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34"/>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paragraph" w:styleId="BalloonText">
    <w:name w:val="Balloon Text"/>
    <w:basedOn w:val="Normal"/>
    <w:link w:val="BalloonTextChar"/>
    <w:uiPriority w:val="99"/>
    <w:semiHidden/>
    <w:unhideWhenUsed/>
    <w:rsid w:val="00386A0D"/>
    <w:rPr>
      <w:rFonts w:ascii="Tahoma" w:hAnsi="Tahoma" w:cs="Tahoma"/>
      <w:sz w:val="16"/>
      <w:szCs w:val="16"/>
    </w:rPr>
  </w:style>
  <w:style w:type="character" w:customStyle="1" w:styleId="BalloonTextChar">
    <w:name w:val="Balloon Text Char"/>
    <w:basedOn w:val="DefaultParagraphFont"/>
    <w:link w:val="BalloonText"/>
    <w:uiPriority w:val="99"/>
    <w:semiHidden/>
    <w:rsid w:val="00386A0D"/>
    <w:rPr>
      <w:rFonts w:ascii="Tahoma" w:hAnsi="Tahoma" w:cs="Tahoma"/>
      <w:sz w:val="16"/>
      <w:szCs w:val="16"/>
    </w:rPr>
  </w:style>
  <w:style w:type="character" w:styleId="FollowedHyperlink">
    <w:name w:val="FollowedHyperlink"/>
    <w:basedOn w:val="DefaultParagraphFont"/>
    <w:uiPriority w:val="99"/>
    <w:semiHidden/>
    <w:unhideWhenUsed/>
    <w:rsid w:val="00987F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06081">
      <w:bodyDiv w:val="1"/>
      <w:marLeft w:val="0"/>
      <w:marRight w:val="0"/>
      <w:marTop w:val="0"/>
      <w:marBottom w:val="0"/>
      <w:divBdr>
        <w:top w:val="none" w:sz="0" w:space="0" w:color="auto"/>
        <w:left w:val="none" w:sz="0" w:space="0" w:color="auto"/>
        <w:bottom w:val="none" w:sz="0" w:space="0" w:color="auto"/>
        <w:right w:val="none" w:sz="0" w:space="0" w:color="auto"/>
      </w:divBdr>
    </w:div>
    <w:div w:id="1718311467">
      <w:bodyDiv w:val="1"/>
      <w:marLeft w:val="0"/>
      <w:marRight w:val="0"/>
      <w:marTop w:val="0"/>
      <w:marBottom w:val="0"/>
      <w:divBdr>
        <w:top w:val="none" w:sz="0" w:space="0" w:color="auto"/>
        <w:left w:val="none" w:sz="0" w:space="0" w:color="auto"/>
        <w:bottom w:val="none" w:sz="0" w:space="0" w:color="auto"/>
        <w:right w:val="none" w:sz="0" w:space="0" w:color="auto"/>
      </w:divBdr>
    </w:div>
    <w:div w:id="1828588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57CF-14E9-944F-B966-2A594919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2694</Words>
  <Characters>15362</Characters>
  <Application>Microsoft Office Word</Application>
  <DocSecurity>0</DocSecurity>
  <Lines>128</Lines>
  <Paragraphs>36</Paragraphs>
  <ScaleCrop>false</ScaleCrop>
  <Company>BIG ASPECT LTD</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Azizur Rahman</dc:creator>
  <cp:lastModifiedBy>Kuldip Bharj</cp:lastModifiedBy>
  <cp:revision>27</cp:revision>
  <dcterms:created xsi:type="dcterms:W3CDTF">2018-10-02T15:16:00Z</dcterms:created>
  <dcterms:modified xsi:type="dcterms:W3CDTF">2022-07-03T16:33:00Z</dcterms:modified>
</cp:coreProperties>
</file>