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0224B288" w:rsidR="00C1352F" w:rsidRDefault="00DE5DC6" w:rsidP="00130B6D">
      <w:pPr>
        <w:jc w:val="center"/>
      </w:pPr>
      <w:r>
        <w:rPr>
          <w:noProof/>
          <w:lang w:val="en-GB" w:eastAsia="en-GB"/>
        </w:rPr>
        <w:drawing>
          <wp:inline distT="0" distB="0" distL="0" distR="0" wp14:anchorId="54E1B78A" wp14:editId="724B0272">
            <wp:extent cx="1828800" cy="1574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7BD7F6A7" w14:textId="77777777" w:rsidR="00C3476D" w:rsidRDefault="00C3476D" w:rsidP="00130B6D">
      <w:pPr>
        <w:jc w:val="center"/>
      </w:pPr>
    </w:p>
    <w:p w14:paraId="271E6027" w14:textId="0D45F586" w:rsidR="00C3476D" w:rsidRDefault="00C3476D" w:rsidP="00130B6D">
      <w:pPr>
        <w:tabs>
          <w:tab w:val="left" w:pos="3465"/>
        </w:tabs>
        <w:jc w:val="center"/>
      </w:pPr>
    </w:p>
    <w:p w14:paraId="535B78D5" w14:textId="77777777" w:rsidR="00C3476D" w:rsidRDefault="00C3476D" w:rsidP="00130B6D">
      <w:pPr>
        <w:jc w:val="center"/>
      </w:pPr>
    </w:p>
    <w:p w14:paraId="773753D9" w14:textId="77777777" w:rsidR="00C3476D" w:rsidRDefault="00C3476D" w:rsidP="00130B6D">
      <w:pPr>
        <w:jc w:val="center"/>
      </w:pPr>
    </w:p>
    <w:p w14:paraId="2098AF2F" w14:textId="77777777" w:rsidR="00C3476D" w:rsidRDefault="00C3476D" w:rsidP="00130B6D">
      <w:pPr>
        <w:jc w:val="center"/>
      </w:pPr>
    </w:p>
    <w:p w14:paraId="1C856196" w14:textId="77777777" w:rsidR="00C3476D" w:rsidRPr="00C3476D" w:rsidRDefault="00C3476D" w:rsidP="00130B6D">
      <w:pPr>
        <w:jc w:val="center"/>
        <w:rPr>
          <w:rFonts w:ascii="Helvetica" w:hAnsi="Helvetica"/>
        </w:rPr>
      </w:pPr>
    </w:p>
    <w:p w14:paraId="43FD8438" w14:textId="77777777" w:rsidR="00C3476D" w:rsidRPr="00C3476D" w:rsidRDefault="00C3476D" w:rsidP="00130B6D">
      <w:pPr>
        <w:jc w:val="center"/>
        <w:rPr>
          <w:rFonts w:ascii="Helvetica" w:hAnsi="Helvetica"/>
        </w:rPr>
      </w:pPr>
    </w:p>
    <w:p w14:paraId="6FC6322E" w14:textId="77777777" w:rsidR="00C3476D" w:rsidRPr="00C3476D" w:rsidRDefault="00C3476D" w:rsidP="00130B6D">
      <w:pPr>
        <w:jc w:val="center"/>
        <w:rPr>
          <w:rFonts w:ascii="Helvetica" w:hAnsi="Helvetica"/>
        </w:rPr>
      </w:pPr>
    </w:p>
    <w:p w14:paraId="218006C0" w14:textId="77777777" w:rsidR="00C3476D" w:rsidRPr="00C3476D" w:rsidRDefault="00C3476D" w:rsidP="00130B6D">
      <w:pPr>
        <w:jc w:val="center"/>
        <w:rPr>
          <w:rFonts w:ascii="Helvetica" w:hAnsi="Helvetica"/>
        </w:rPr>
      </w:pPr>
    </w:p>
    <w:p w14:paraId="478FA6ED" w14:textId="77777777" w:rsidR="00C3476D" w:rsidRPr="00C3476D" w:rsidRDefault="00C3476D" w:rsidP="00130B6D">
      <w:pPr>
        <w:jc w:val="center"/>
        <w:rPr>
          <w:rFonts w:ascii="Helvetica" w:hAnsi="Helvetica"/>
          <w:sz w:val="56"/>
          <w:szCs w:val="56"/>
        </w:rPr>
      </w:pPr>
    </w:p>
    <w:p w14:paraId="6D03AE42" w14:textId="3B9C52E3" w:rsidR="00C3476D" w:rsidRPr="00C3476D" w:rsidRDefault="00BC4910" w:rsidP="00130B6D">
      <w:pPr>
        <w:jc w:val="center"/>
        <w:rPr>
          <w:rFonts w:ascii="Helvetica" w:hAnsi="Helvetica"/>
          <w:sz w:val="56"/>
          <w:szCs w:val="56"/>
        </w:rPr>
      </w:pPr>
      <w:r>
        <w:rPr>
          <w:rFonts w:ascii="Helvetica" w:hAnsi="Helvetica"/>
          <w:sz w:val="56"/>
          <w:szCs w:val="56"/>
        </w:rPr>
        <w:t>Equal Opportunities</w:t>
      </w:r>
      <w:r w:rsidR="00F706AA">
        <w:rPr>
          <w:rFonts w:ascii="Helvetica" w:hAnsi="Helvetica"/>
          <w:sz w:val="56"/>
          <w:szCs w:val="56"/>
        </w:rPr>
        <w:t xml:space="preserve"> Policy </w:t>
      </w:r>
      <w:r w:rsidR="008F070E">
        <w:rPr>
          <w:rFonts w:ascii="Helvetica" w:hAnsi="Helvetica"/>
          <w:sz w:val="56"/>
          <w:szCs w:val="56"/>
        </w:rPr>
        <w:t xml:space="preserve">for </w:t>
      </w:r>
      <w:r w:rsidR="00C864C1">
        <w:rPr>
          <w:rFonts w:ascii="Helvetica" w:hAnsi="Helvetica"/>
          <w:sz w:val="56"/>
          <w:szCs w:val="56"/>
        </w:rPr>
        <w:t>S</w:t>
      </w:r>
      <w:r w:rsidR="008F070E">
        <w:rPr>
          <w:rFonts w:ascii="Helvetica" w:hAnsi="Helvetica"/>
          <w:sz w:val="56"/>
          <w:szCs w:val="56"/>
        </w:rPr>
        <w:t>taff and Volunteers</w:t>
      </w:r>
    </w:p>
    <w:p w14:paraId="414103DA" w14:textId="77777777" w:rsidR="00C3476D" w:rsidRPr="00C3476D" w:rsidRDefault="00C3476D" w:rsidP="00130B6D">
      <w:pPr>
        <w:jc w:val="center"/>
        <w:rPr>
          <w:rFonts w:ascii="Helvetica" w:hAnsi="Helvetica"/>
          <w:sz w:val="56"/>
          <w:szCs w:val="56"/>
        </w:rPr>
      </w:pPr>
    </w:p>
    <w:p w14:paraId="5B30FA3F" w14:textId="18130D2D" w:rsidR="00C3476D" w:rsidRDefault="00DE5DC6" w:rsidP="00130B6D">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2DED2FC5" w14:textId="77777777" w:rsidR="00DE5DC6" w:rsidRDefault="00DE5DC6" w:rsidP="00130B6D">
      <w:pPr>
        <w:widowControl w:val="0"/>
        <w:autoSpaceDE w:val="0"/>
        <w:autoSpaceDN w:val="0"/>
        <w:adjustRightInd w:val="0"/>
        <w:jc w:val="center"/>
        <w:rPr>
          <w:rFonts w:ascii="Helvetica" w:hAnsi="Helvetica" w:cs="Lucida Sans Unicode"/>
          <w:color w:val="000000" w:themeColor="text1"/>
          <w:sz w:val="28"/>
          <w:szCs w:val="28"/>
        </w:rPr>
      </w:pPr>
    </w:p>
    <w:p w14:paraId="00FD3887" w14:textId="26507DD6" w:rsidR="00C3476D" w:rsidRDefault="00C3476D" w:rsidP="00130B6D">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Registered Charity Number </w:t>
      </w:r>
      <w:r w:rsidR="00DE5DC6">
        <w:rPr>
          <w:rFonts w:ascii="Helvetica" w:hAnsi="Helvetica" w:cs="Lucida Sans Unicode"/>
          <w:color w:val="000000" w:themeColor="text1"/>
          <w:sz w:val="28"/>
          <w:szCs w:val="28"/>
        </w:rPr>
        <w:t>XXXX</w:t>
      </w:r>
    </w:p>
    <w:p w14:paraId="0D6E4D44" w14:textId="77777777" w:rsidR="00C3476D" w:rsidRDefault="00C3476D" w:rsidP="00130B6D">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130B6D">
      <w:pPr>
        <w:widowControl w:val="0"/>
        <w:autoSpaceDE w:val="0"/>
        <w:autoSpaceDN w:val="0"/>
        <w:adjustRightInd w:val="0"/>
        <w:jc w:val="center"/>
        <w:rPr>
          <w:rFonts w:ascii="Helvetica" w:hAnsi="Helvetica" w:cs="Lucida Sans Unicode"/>
          <w:color w:val="000000" w:themeColor="text1"/>
          <w:sz w:val="28"/>
          <w:szCs w:val="28"/>
        </w:rPr>
      </w:pPr>
    </w:p>
    <w:p w14:paraId="467661F6" w14:textId="77777777" w:rsidR="00C3476D" w:rsidRDefault="00C3476D" w:rsidP="00130B6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rsidP="00130B6D">
      <w:pPr>
        <w:jc w:val="center"/>
        <w:rPr>
          <w:rFonts w:ascii="Helvetica" w:hAnsi="Helvetica"/>
          <w:color w:val="000000" w:themeColor="text1"/>
        </w:rPr>
      </w:pPr>
      <w:r>
        <w:rPr>
          <w:rFonts w:ascii="Helvetica" w:hAnsi="Helvetica"/>
          <w:color w:val="000000" w:themeColor="text1"/>
        </w:rPr>
        <w:br w:type="page"/>
      </w:r>
    </w:p>
    <w:p w14:paraId="4B1FD259" w14:textId="77777777" w:rsidR="00130AC2" w:rsidRDefault="00130AC2" w:rsidP="00EB101D">
      <w:pPr>
        <w:rPr>
          <w:rFonts w:ascii="Helvetica" w:hAnsi="Helvetica"/>
          <w:color w:val="000000" w:themeColor="text1"/>
        </w:rPr>
      </w:pPr>
    </w:p>
    <w:p w14:paraId="77249DBC" w14:textId="77777777" w:rsidR="00C864C1" w:rsidRPr="00425C72" w:rsidRDefault="00C864C1" w:rsidP="00EB101D">
      <w:pPr>
        <w:rPr>
          <w:rFonts w:ascii="Helvetica" w:hAnsi="Helvetica"/>
          <w:color w:val="000000" w:themeColor="text1"/>
        </w:rPr>
      </w:pPr>
    </w:p>
    <w:p w14:paraId="1ED57F7E" w14:textId="38F1E169" w:rsidR="00EB101D" w:rsidRPr="00425C72" w:rsidRDefault="00EB101D" w:rsidP="00EB101D">
      <w:pPr>
        <w:rPr>
          <w:rFonts w:ascii="Helvetica" w:hAnsi="Helvetica"/>
          <w:color w:val="000000" w:themeColor="text1"/>
        </w:rPr>
      </w:pPr>
      <w:r w:rsidRPr="00425C72">
        <w:rPr>
          <w:rFonts w:ascii="Helvetica" w:hAnsi="Helvetica"/>
          <w:color w:val="000000" w:themeColor="text1"/>
        </w:rPr>
        <w:t xml:space="preserve">The aim of this policy is to communicate the commitment of the trustees to the </w:t>
      </w:r>
      <w:r w:rsidR="00A133BA">
        <w:rPr>
          <w:rFonts w:ascii="Helvetica" w:hAnsi="Helvetica"/>
          <w:color w:val="000000" w:themeColor="text1"/>
        </w:rPr>
        <w:t xml:space="preserve">promotion of the </w:t>
      </w:r>
      <w:r w:rsidR="00A133BA" w:rsidRPr="00A133BA">
        <w:rPr>
          <w:rFonts w:ascii="Helvetica" w:hAnsi="Helvetica"/>
          <w:color w:val="000000" w:themeColor="text1"/>
        </w:rPr>
        <w:t>Equal Opportunities</w:t>
      </w:r>
      <w:r w:rsidRPr="00425C72">
        <w:rPr>
          <w:rFonts w:ascii="Helvetica" w:hAnsi="Helvetica"/>
          <w:color w:val="000000" w:themeColor="text1"/>
        </w:rPr>
        <w:t xml:space="preserve"> policy at </w:t>
      </w:r>
      <w:r w:rsidR="006550E9" w:rsidRPr="006550E9">
        <w:rPr>
          <w:rFonts w:ascii="Helvetica" w:hAnsi="Helvetica"/>
          <w:color w:val="000000" w:themeColor="text1"/>
          <w:highlight w:val="yellow"/>
        </w:rPr>
        <w:t>NAME OF THE GURDWARA</w:t>
      </w:r>
      <w:r w:rsidRPr="00425C72">
        <w:rPr>
          <w:rFonts w:ascii="Helvetica" w:hAnsi="Helvetica"/>
          <w:color w:val="000000" w:themeColor="text1"/>
        </w:rPr>
        <w:t xml:space="preserve"> and the hereinafter referred to as the </w:t>
      </w:r>
      <w:r w:rsidR="006550E9" w:rsidRPr="006550E9">
        <w:rPr>
          <w:rFonts w:ascii="Helvetica" w:hAnsi="Helvetica"/>
          <w:color w:val="000000" w:themeColor="text1"/>
          <w:highlight w:val="yellow"/>
        </w:rPr>
        <w:t>XXXX</w:t>
      </w:r>
      <w:r w:rsidRPr="00425C72">
        <w:rPr>
          <w:rFonts w:ascii="Helvetica" w:hAnsi="Helvetica"/>
          <w:color w:val="000000" w:themeColor="text1"/>
        </w:rPr>
        <w:t>.</w:t>
      </w:r>
    </w:p>
    <w:p w14:paraId="7F88D278" w14:textId="77777777" w:rsidR="00EB101D" w:rsidRPr="00425C72" w:rsidRDefault="00EB101D" w:rsidP="00EB101D">
      <w:pPr>
        <w:rPr>
          <w:rFonts w:ascii="Helvetica" w:hAnsi="Helvetica"/>
          <w:color w:val="000000" w:themeColor="text1"/>
        </w:rPr>
      </w:pPr>
    </w:p>
    <w:p w14:paraId="41E163B6" w14:textId="797EF48C" w:rsidR="00AE1C8B" w:rsidRPr="00B77BDA" w:rsidRDefault="006550E9" w:rsidP="00AE1C8B">
      <w:pPr>
        <w:rPr>
          <w:rFonts w:ascii="Helvetica" w:hAnsi="Helvetica" w:cs="Calibri"/>
          <w:color w:val="000000" w:themeColor="text1"/>
          <w:lang w:val="en-GB"/>
        </w:rPr>
      </w:pPr>
      <w:r w:rsidRPr="006550E9">
        <w:rPr>
          <w:rFonts w:ascii="Helvetica" w:hAnsi="Helvetica"/>
          <w:color w:val="000000" w:themeColor="text1"/>
          <w:highlight w:val="yellow"/>
        </w:rPr>
        <w:t>XXXX</w:t>
      </w:r>
      <w:r w:rsidR="00AE1C8B" w:rsidRPr="00D77E53">
        <w:rPr>
          <w:rFonts w:ascii="Helvetica" w:hAnsi="Helvetica"/>
          <w:color w:val="000000" w:themeColor="text1"/>
        </w:rPr>
        <w:t xml:space="preserve"> align their principles and code of conduct </w:t>
      </w:r>
      <w:r w:rsidR="00AE1C8B">
        <w:rPr>
          <w:rFonts w:ascii="Helvetica" w:hAnsi="Helvetica"/>
          <w:color w:val="000000" w:themeColor="text1"/>
        </w:rPr>
        <w:t xml:space="preserve">on religious matters </w:t>
      </w:r>
      <w:r w:rsidR="00AE1C8B" w:rsidRPr="00D77E53">
        <w:rPr>
          <w:rFonts w:ascii="Helvetica" w:hAnsi="Helvetica"/>
          <w:color w:val="000000" w:themeColor="text1"/>
        </w:rPr>
        <w:t xml:space="preserve">in line with </w:t>
      </w:r>
      <w:r w:rsidR="00AE1C8B" w:rsidRPr="00D77E53">
        <w:rPr>
          <w:rFonts w:ascii="Helvetica" w:hAnsi="Helvetica" w:cs="Calibri"/>
          <w:color w:val="000000" w:themeColor="text1"/>
        </w:rPr>
        <w:t xml:space="preserve">Rehat Maryada. </w:t>
      </w:r>
    </w:p>
    <w:p w14:paraId="3EFF53A8" w14:textId="03532D5F" w:rsidR="00C3476D" w:rsidRPr="00425C72" w:rsidRDefault="00C3476D" w:rsidP="00C3476D">
      <w:pPr>
        <w:rPr>
          <w:rFonts w:ascii="Helvetica" w:hAnsi="Helvetica" w:cs="Calibri"/>
          <w:color w:val="000000" w:themeColor="text1"/>
        </w:rPr>
      </w:pPr>
    </w:p>
    <w:p w14:paraId="64393CDB" w14:textId="5FCF02E8" w:rsidR="00A34E73" w:rsidRPr="00425C72" w:rsidRDefault="00A34E73" w:rsidP="00C3476D">
      <w:pPr>
        <w:rPr>
          <w:rFonts w:ascii="Helvetica" w:hAnsi="Helvetica" w:cs="Calibri"/>
          <w:color w:val="000000" w:themeColor="text1"/>
        </w:rPr>
      </w:pPr>
    </w:p>
    <w:p w14:paraId="357FD3A2" w14:textId="77777777" w:rsidR="00EB101D" w:rsidRPr="00425C72" w:rsidRDefault="00EB101D" w:rsidP="00C3476D">
      <w:pPr>
        <w:rPr>
          <w:rFonts w:ascii="Helvetica" w:hAnsi="Helvetica" w:cs="Calibri"/>
          <w:color w:val="000000" w:themeColor="text1"/>
        </w:rPr>
      </w:pPr>
    </w:p>
    <w:p w14:paraId="20E3BA75" w14:textId="77777777" w:rsidR="00F45613" w:rsidRPr="00425C72" w:rsidRDefault="00F45613">
      <w:pPr>
        <w:rPr>
          <w:rFonts w:ascii="Helvetica" w:hAnsi="Helvetica" w:cs="Calibri"/>
          <w:color w:val="000000" w:themeColor="text1"/>
        </w:rPr>
      </w:pPr>
    </w:p>
    <w:p w14:paraId="5B74EE59" w14:textId="77777777" w:rsidR="00F45613" w:rsidRPr="00425C72" w:rsidRDefault="00F45613">
      <w:pPr>
        <w:rPr>
          <w:rFonts w:ascii="Helvetica" w:hAnsi="Helvetica" w:cs="Calibri"/>
          <w:color w:val="000000" w:themeColor="text1"/>
        </w:rPr>
      </w:pPr>
    </w:p>
    <w:p w14:paraId="2FE8AFFD" w14:textId="77777777" w:rsidR="00F45613" w:rsidRPr="00425C72" w:rsidRDefault="00F45613">
      <w:pPr>
        <w:rPr>
          <w:rFonts w:ascii="Helvetica" w:hAnsi="Helvetica" w:cs="Calibri"/>
          <w:color w:val="000000" w:themeColor="text1"/>
        </w:rPr>
      </w:pPr>
    </w:p>
    <w:p w14:paraId="0CB446B8" w14:textId="77777777" w:rsidR="00F45613" w:rsidRPr="00425C72" w:rsidRDefault="00F45613">
      <w:pPr>
        <w:rPr>
          <w:rFonts w:ascii="Helvetica" w:hAnsi="Helvetica" w:cs="Calibri"/>
          <w:color w:val="000000" w:themeColor="text1"/>
        </w:rPr>
      </w:pPr>
    </w:p>
    <w:p w14:paraId="7B09B118" w14:textId="77777777" w:rsidR="00F45613" w:rsidRPr="00425C72" w:rsidRDefault="00F45613">
      <w:pPr>
        <w:rPr>
          <w:rFonts w:ascii="Helvetica" w:hAnsi="Helvetica" w:cs="Calibri"/>
          <w:color w:val="000000" w:themeColor="text1"/>
        </w:rPr>
      </w:pPr>
    </w:p>
    <w:p w14:paraId="3DDBE506" w14:textId="77777777" w:rsidR="00F45613" w:rsidRPr="00425C72" w:rsidRDefault="00F45613">
      <w:pPr>
        <w:rPr>
          <w:rFonts w:ascii="Helvetica" w:hAnsi="Helvetica" w:cs="Calibri"/>
          <w:color w:val="000000" w:themeColor="text1"/>
        </w:rPr>
      </w:pPr>
    </w:p>
    <w:p w14:paraId="37EDE209" w14:textId="77777777" w:rsidR="00F45613" w:rsidRPr="00425C72" w:rsidRDefault="00F45613">
      <w:pPr>
        <w:rPr>
          <w:rFonts w:ascii="Helvetica" w:hAnsi="Helvetica" w:cs="Calibri"/>
          <w:color w:val="000000" w:themeColor="text1"/>
        </w:rPr>
      </w:pPr>
    </w:p>
    <w:p w14:paraId="3C05385B" w14:textId="77777777" w:rsidR="00F45613" w:rsidRPr="00425C72" w:rsidRDefault="00F45613">
      <w:pPr>
        <w:rPr>
          <w:rFonts w:ascii="Helvetica" w:hAnsi="Helvetica" w:cs="Calibri"/>
          <w:color w:val="000000" w:themeColor="text1"/>
        </w:rPr>
      </w:pPr>
    </w:p>
    <w:p w14:paraId="2F4FC0AB" w14:textId="77777777" w:rsidR="00F45613" w:rsidRPr="00425C72" w:rsidRDefault="00F45613">
      <w:pPr>
        <w:rPr>
          <w:rFonts w:ascii="Helvetica" w:hAnsi="Helvetica" w:cs="Calibri"/>
          <w:color w:val="000000" w:themeColor="text1"/>
        </w:rPr>
      </w:pPr>
    </w:p>
    <w:p w14:paraId="219F3026" w14:textId="77777777" w:rsidR="00F45613" w:rsidRPr="00425C72" w:rsidRDefault="00F45613">
      <w:pPr>
        <w:rPr>
          <w:rFonts w:ascii="Helvetica" w:hAnsi="Helvetica" w:cs="Calibri"/>
          <w:color w:val="000000" w:themeColor="text1"/>
        </w:rPr>
      </w:pPr>
    </w:p>
    <w:p w14:paraId="7306D4FA" w14:textId="77777777" w:rsidR="00F45613" w:rsidRPr="00425C72" w:rsidRDefault="00F45613">
      <w:pPr>
        <w:rPr>
          <w:rFonts w:ascii="Helvetica" w:hAnsi="Helvetica" w:cs="Calibri"/>
          <w:color w:val="000000" w:themeColor="text1"/>
        </w:rPr>
      </w:pPr>
    </w:p>
    <w:p w14:paraId="68257D58" w14:textId="77777777" w:rsidR="00F45613" w:rsidRPr="00425C72" w:rsidRDefault="00F45613">
      <w:pPr>
        <w:rPr>
          <w:rFonts w:ascii="Helvetica" w:hAnsi="Helvetica" w:cs="Calibri"/>
          <w:color w:val="000000" w:themeColor="text1"/>
        </w:rPr>
      </w:pPr>
    </w:p>
    <w:p w14:paraId="014682FF" w14:textId="77777777" w:rsidR="00F45613" w:rsidRPr="00425C72" w:rsidRDefault="00F45613">
      <w:pPr>
        <w:rPr>
          <w:rFonts w:ascii="Helvetica" w:hAnsi="Helvetica" w:cs="Calibri"/>
          <w:color w:val="000000" w:themeColor="text1"/>
        </w:rPr>
      </w:pPr>
    </w:p>
    <w:p w14:paraId="6E29834F" w14:textId="7EBB178D" w:rsidR="00AE1C8B" w:rsidRDefault="00AE1C8B">
      <w:pPr>
        <w:rPr>
          <w:rFonts w:ascii="Helvetica" w:hAnsi="Helvetica" w:cs="Calibri"/>
          <w:color w:val="000000" w:themeColor="text1"/>
        </w:rPr>
      </w:pPr>
      <w:r>
        <w:rPr>
          <w:rFonts w:ascii="Helvetica" w:hAnsi="Helvetica" w:cs="Calibri"/>
          <w:color w:val="000000" w:themeColor="text1"/>
        </w:rPr>
        <w:br w:type="page"/>
      </w:r>
    </w:p>
    <w:p w14:paraId="6F29FE32" w14:textId="69A69DE2" w:rsidR="00BC4910" w:rsidRPr="00BC4910" w:rsidRDefault="006550E9" w:rsidP="00BC4910">
      <w:pPr>
        <w:pStyle w:val="Header"/>
        <w:ind w:left="60"/>
        <w:rPr>
          <w:rFonts w:ascii="Helvetica" w:hAnsi="Helvetica"/>
          <w:b/>
        </w:rPr>
      </w:pPr>
      <w:r w:rsidRPr="006550E9">
        <w:rPr>
          <w:rFonts w:ascii="Helvetica" w:hAnsi="Helvetica"/>
          <w:color w:val="000000" w:themeColor="text1"/>
          <w:highlight w:val="yellow"/>
        </w:rPr>
        <w:lastRenderedPageBreak/>
        <w:t>XXXX</w:t>
      </w:r>
      <w:r w:rsidR="00BC4910" w:rsidRPr="00BC4910">
        <w:rPr>
          <w:rFonts w:ascii="Helvetica" w:hAnsi="Helvetica"/>
          <w:b/>
        </w:rPr>
        <w:t xml:space="preserve"> Ethos</w:t>
      </w:r>
    </w:p>
    <w:p w14:paraId="3909ABB7" w14:textId="77777777" w:rsidR="00BC4910" w:rsidRPr="00BC4910" w:rsidRDefault="00BC4910" w:rsidP="00BC4910">
      <w:pPr>
        <w:pStyle w:val="Header"/>
        <w:ind w:left="60"/>
        <w:rPr>
          <w:rFonts w:ascii="Helvetica" w:hAnsi="Helvetica"/>
        </w:rPr>
      </w:pPr>
    </w:p>
    <w:p w14:paraId="430D6685" w14:textId="0FDB7889" w:rsidR="00BC4910" w:rsidRPr="00BC4910" w:rsidRDefault="00BC4910" w:rsidP="00BC4910">
      <w:pPr>
        <w:pStyle w:val="Header"/>
        <w:ind w:left="60"/>
        <w:rPr>
          <w:rFonts w:ascii="Helvetica" w:hAnsi="Helvetica"/>
        </w:rPr>
      </w:pPr>
      <w:r w:rsidRPr="00BC4910">
        <w:rPr>
          <w:rFonts w:ascii="Helvetica" w:hAnsi="Helvetica"/>
        </w:rPr>
        <w:t xml:space="preserve">The ethos of </w:t>
      </w:r>
      <w:r w:rsidR="006550E9" w:rsidRPr="006550E9">
        <w:rPr>
          <w:rFonts w:ascii="Helvetica" w:hAnsi="Helvetica"/>
          <w:color w:val="000000" w:themeColor="text1"/>
          <w:highlight w:val="yellow"/>
        </w:rPr>
        <w:t>XXXX</w:t>
      </w:r>
      <w:r w:rsidR="006550E9" w:rsidRPr="00BC4910">
        <w:rPr>
          <w:rFonts w:ascii="Helvetica" w:hAnsi="Helvetica"/>
        </w:rPr>
        <w:t xml:space="preserve"> </w:t>
      </w:r>
      <w:r w:rsidRPr="00BC4910">
        <w:rPr>
          <w:rFonts w:ascii="Helvetica" w:hAnsi="Helvetica"/>
        </w:rPr>
        <w:t xml:space="preserve">is our motivation for all our work – it is the reason why we do what we do. Our </w:t>
      </w:r>
      <w:proofErr w:type="spellStart"/>
      <w:r w:rsidRPr="00BC4910">
        <w:rPr>
          <w:rFonts w:ascii="Helvetica" w:hAnsi="Helvetica"/>
        </w:rPr>
        <w:t>organi</w:t>
      </w:r>
      <w:r w:rsidR="004B5C59">
        <w:rPr>
          <w:rFonts w:ascii="Helvetica" w:hAnsi="Helvetica"/>
        </w:rPr>
        <w:t>s</w:t>
      </w:r>
      <w:r w:rsidRPr="00BC4910">
        <w:rPr>
          <w:rFonts w:ascii="Helvetica" w:hAnsi="Helvetica"/>
        </w:rPr>
        <w:t>ation’s</w:t>
      </w:r>
      <w:proofErr w:type="spellEnd"/>
      <w:r w:rsidRPr="00BC4910">
        <w:rPr>
          <w:rFonts w:ascii="Helvetica" w:hAnsi="Helvetica"/>
        </w:rPr>
        <w:t xml:space="preserve"> ethos is rooted in our faith in the Sikh religion, its scriptures, and the great teachers.</w:t>
      </w:r>
    </w:p>
    <w:p w14:paraId="7422CA64" w14:textId="77777777" w:rsidR="00BC4910" w:rsidRPr="00BC4910" w:rsidRDefault="00BC4910" w:rsidP="00BC4910">
      <w:pPr>
        <w:pStyle w:val="Header"/>
        <w:ind w:left="60"/>
        <w:rPr>
          <w:rFonts w:ascii="Helvetica" w:hAnsi="Helvetica"/>
        </w:rPr>
      </w:pPr>
    </w:p>
    <w:p w14:paraId="75BB4281" w14:textId="6863A317" w:rsidR="00BC4910" w:rsidRPr="00BC4910" w:rsidRDefault="00BC4910" w:rsidP="00BC4910">
      <w:pPr>
        <w:pStyle w:val="Header"/>
        <w:ind w:left="60"/>
        <w:rPr>
          <w:rFonts w:ascii="Helvetica" w:hAnsi="Helvetica"/>
        </w:rPr>
      </w:pPr>
      <w:r w:rsidRPr="00BC4910">
        <w:rPr>
          <w:rFonts w:ascii="Helvetica" w:hAnsi="Helvetica"/>
        </w:rPr>
        <w:t xml:space="preserve">Our </w:t>
      </w:r>
      <w:proofErr w:type="spellStart"/>
      <w:r w:rsidRPr="00BC4910">
        <w:rPr>
          <w:rFonts w:ascii="Helvetica" w:hAnsi="Helvetica"/>
        </w:rPr>
        <w:t>organi</w:t>
      </w:r>
      <w:r w:rsidR="004B5C59">
        <w:rPr>
          <w:rFonts w:ascii="Helvetica" w:hAnsi="Helvetica"/>
        </w:rPr>
        <w:t>s</w:t>
      </w:r>
      <w:r w:rsidRPr="00BC4910">
        <w:rPr>
          <w:rFonts w:ascii="Helvetica" w:hAnsi="Helvetica"/>
        </w:rPr>
        <w:t>ation’s</w:t>
      </w:r>
      <w:proofErr w:type="spellEnd"/>
      <w:r w:rsidRPr="00BC4910">
        <w:rPr>
          <w:rFonts w:ascii="Helvetica" w:hAnsi="Helvetica"/>
        </w:rPr>
        <w:t xml:space="preserve"> ethos is understood by our mission to serve selflessly those less fortunate by practicing the values of benevolence, love, truthfulness, justice, mercy, </w:t>
      </w:r>
      <w:proofErr w:type="gramStart"/>
      <w:r w:rsidRPr="00BC4910">
        <w:rPr>
          <w:rFonts w:ascii="Helvetica" w:hAnsi="Helvetica"/>
        </w:rPr>
        <w:t>compassion</w:t>
      </w:r>
      <w:proofErr w:type="gramEnd"/>
      <w:r w:rsidRPr="00BC4910">
        <w:rPr>
          <w:rFonts w:ascii="Helvetica" w:hAnsi="Helvetica"/>
        </w:rPr>
        <w:t xml:space="preserve"> and forgiveness, according to the Sikh religion in all its forms.</w:t>
      </w:r>
    </w:p>
    <w:p w14:paraId="2BF34986" w14:textId="77777777" w:rsidR="00BC4910" w:rsidRPr="00BC4910" w:rsidRDefault="00BC4910" w:rsidP="00BC4910">
      <w:pPr>
        <w:pStyle w:val="Header"/>
        <w:ind w:left="60"/>
        <w:rPr>
          <w:rFonts w:ascii="Helvetica" w:hAnsi="Helvetica"/>
        </w:rPr>
      </w:pPr>
    </w:p>
    <w:p w14:paraId="2F585A7E" w14:textId="01663DF9" w:rsidR="00BC4910" w:rsidRPr="00BC4910" w:rsidRDefault="00BC4910" w:rsidP="00BC4910">
      <w:pPr>
        <w:pStyle w:val="Header"/>
        <w:ind w:left="60"/>
        <w:rPr>
          <w:rFonts w:ascii="Helvetica" w:hAnsi="Helvetica"/>
        </w:rPr>
      </w:pPr>
      <w:r w:rsidRPr="00BC4910">
        <w:rPr>
          <w:rFonts w:ascii="Helvetica" w:hAnsi="Helvetica"/>
        </w:rPr>
        <w:t xml:space="preserve">Our </w:t>
      </w:r>
      <w:proofErr w:type="spellStart"/>
      <w:r w:rsidRPr="00BC4910">
        <w:rPr>
          <w:rFonts w:ascii="Helvetica" w:hAnsi="Helvetica"/>
        </w:rPr>
        <w:t>organi</w:t>
      </w:r>
      <w:r w:rsidR="004B5C59">
        <w:rPr>
          <w:rFonts w:ascii="Helvetica" w:hAnsi="Helvetica"/>
        </w:rPr>
        <w:t>s</w:t>
      </w:r>
      <w:r w:rsidRPr="00BC4910">
        <w:rPr>
          <w:rFonts w:ascii="Helvetica" w:hAnsi="Helvetica"/>
        </w:rPr>
        <w:t>ation’s</w:t>
      </w:r>
      <w:proofErr w:type="spellEnd"/>
      <w:r w:rsidRPr="00BC4910">
        <w:rPr>
          <w:rFonts w:ascii="Helvetica" w:hAnsi="Helvetica"/>
        </w:rPr>
        <w:t xml:space="preserve"> ethos is reflected in our vision to preserve and disseminate the rich treasure of spiritual traditions taught in Sikh scriptures and expounded by our great teachers, </w:t>
      </w:r>
      <w:proofErr w:type="gramStart"/>
      <w:r w:rsidRPr="00BC4910">
        <w:rPr>
          <w:rFonts w:ascii="Helvetica" w:hAnsi="Helvetica"/>
        </w:rPr>
        <w:t>sages</w:t>
      </w:r>
      <w:proofErr w:type="gramEnd"/>
      <w:r w:rsidRPr="00BC4910">
        <w:rPr>
          <w:rFonts w:ascii="Helvetica" w:hAnsi="Helvetica"/>
        </w:rPr>
        <w:t xml:space="preserve"> and seers.</w:t>
      </w:r>
    </w:p>
    <w:p w14:paraId="6B94722E" w14:textId="77777777" w:rsidR="00BC4910" w:rsidRPr="00BC4910" w:rsidRDefault="00BC4910" w:rsidP="00BC4910">
      <w:pPr>
        <w:pStyle w:val="Header"/>
        <w:ind w:left="60"/>
        <w:rPr>
          <w:rFonts w:ascii="Helvetica" w:hAnsi="Helvetica"/>
        </w:rPr>
      </w:pPr>
    </w:p>
    <w:p w14:paraId="38ED49D2" w14:textId="005BDBA8" w:rsidR="00BC4910" w:rsidRPr="00BC4910" w:rsidRDefault="00BC4910" w:rsidP="00BC4910">
      <w:pPr>
        <w:pStyle w:val="Header"/>
        <w:ind w:left="60"/>
        <w:rPr>
          <w:rFonts w:ascii="Helvetica" w:hAnsi="Helvetica"/>
        </w:rPr>
      </w:pPr>
      <w:r w:rsidRPr="00BC4910">
        <w:rPr>
          <w:rFonts w:ascii="Helvetica" w:hAnsi="Helvetica"/>
        </w:rPr>
        <w:t xml:space="preserve">Our </w:t>
      </w:r>
      <w:proofErr w:type="spellStart"/>
      <w:r w:rsidRPr="00BC4910">
        <w:rPr>
          <w:rFonts w:ascii="Helvetica" w:hAnsi="Helvetica"/>
        </w:rPr>
        <w:t>organi</w:t>
      </w:r>
      <w:r w:rsidR="004B5C59">
        <w:rPr>
          <w:rFonts w:ascii="Helvetica" w:hAnsi="Helvetica"/>
        </w:rPr>
        <w:t>s</w:t>
      </w:r>
      <w:r w:rsidRPr="00BC4910">
        <w:rPr>
          <w:rFonts w:ascii="Helvetica" w:hAnsi="Helvetica"/>
        </w:rPr>
        <w:t>ation’s</w:t>
      </w:r>
      <w:proofErr w:type="spellEnd"/>
      <w:r w:rsidRPr="00BC4910">
        <w:rPr>
          <w:rFonts w:ascii="Helvetica" w:hAnsi="Helvetica"/>
        </w:rPr>
        <w:t xml:space="preserve"> ethos is implemented by our activities that subscribe to the principles of inclusiveness, equality, peaceful co-</w:t>
      </w:r>
      <w:proofErr w:type="gramStart"/>
      <w:r w:rsidRPr="00BC4910">
        <w:rPr>
          <w:rFonts w:ascii="Helvetica" w:hAnsi="Helvetica"/>
        </w:rPr>
        <w:t>existence</w:t>
      </w:r>
      <w:proofErr w:type="gramEnd"/>
      <w:r w:rsidRPr="00BC4910">
        <w:rPr>
          <w:rFonts w:ascii="Helvetica" w:hAnsi="Helvetica"/>
        </w:rPr>
        <w:t xml:space="preserve"> and respect for other religions advocated in the Sikh religion.</w:t>
      </w:r>
    </w:p>
    <w:p w14:paraId="0235C18E" w14:textId="77777777" w:rsidR="00BC4910" w:rsidRPr="00BC4910" w:rsidRDefault="00BC4910" w:rsidP="00BC4910">
      <w:pPr>
        <w:pStyle w:val="Header"/>
        <w:ind w:left="60"/>
        <w:rPr>
          <w:rFonts w:ascii="Helvetica" w:hAnsi="Helvetica"/>
        </w:rPr>
      </w:pPr>
    </w:p>
    <w:p w14:paraId="634F03E7" w14:textId="77777777" w:rsidR="00BC4910" w:rsidRPr="00BC4910" w:rsidRDefault="00BC4910" w:rsidP="00BC4910">
      <w:pPr>
        <w:pStyle w:val="Header"/>
        <w:ind w:left="60"/>
        <w:rPr>
          <w:rFonts w:ascii="Helvetica" w:hAnsi="Helvetica"/>
        </w:rPr>
      </w:pPr>
      <w:r w:rsidRPr="00BC4910">
        <w:rPr>
          <w:rFonts w:ascii="Helvetica" w:hAnsi="Helvetica"/>
        </w:rPr>
        <w:t>Our organization’s ethos is given life through our relationships, - the way we work together and behave with one another in keeping with the Sikh traditions of humility, tolerance and respectfulness.</w:t>
      </w:r>
    </w:p>
    <w:p w14:paraId="6955B246" w14:textId="77777777" w:rsidR="00BC4910" w:rsidRPr="00BC4910" w:rsidRDefault="00BC4910" w:rsidP="00BC4910">
      <w:pPr>
        <w:pStyle w:val="Header"/>
        <w:ind w:left="60"/>
        <w:rPr>
          <w:rFonts w:ascii="Helvetica" w:hAnsi="Helvetica"/>
        </w:rPr>
      </w:pPr>
    </w:p>
    <w:p w14:paraId="17A513DB" w14:textId="21790099" w:rsidR="00BC4910" w:rsidRPr="00BC4910" w:rsidRDefault="004B5C59" w:rsidP="00BC4910">
      <w:pPr>
        <w:pStyle w:val="Header"/>
        <w:ind w:left="60"/>
        <w:rPr>
          <w:rFonts w:ascii="Helvetica" w:hAnsi="Helvetica"/>
        </w:rPr>
      </w:pPr>
      <w:r w:rsidRPr="006550E9">
        <w:rPr>
          <w:rFonts w:ascii="Helvetica" w:hAnsi="Helvetica"/>
          <w:color w:val="000000" w:themeColor="text1"/>
          <w:highlight w:val="yellow"/>
        </w:rPr>
        <w:t>XXXX</w:t>
      </w:r>
      <w:r w:rsidRPr="00BC4910">
        <w:rPr>
          <w:rFonts w:ascii="Helvetica" w:hAnsi="Helvetica"/>
        </w:rPr>
        <w:t xml:space="preserve"> </w:t>
      </w:r>
      <w:r w:rsidR="00BC4910" w:rsidRPr="00BC4910">
        <w:rPr>
          <w:rFonts w:ascii="Helvetica" w:hAnsi="Helvetica"/>
        </w:rPr>
        <w:t xml:space="preserve">operates on the understanding that our activities are expressions of our faith; and that our “doing” derives directly from our “being”; </w:t>
      </w:r>
      <w:proofErr w:type="gramStart"/>
      <w:r w:rsidR="00BC4910" w:rsidRPr="00BC4910">
        <w:rPr>
          <w:rFonts w:ascii="Helvetica" w:hAnsi="Helvetica"/>
        </w:rPr>
        <w:t>thus</w:t>
      </w:r>
      <w:proofErr w:type="gramEnd"/>
      <w:r w:rsidR="00BC4910" w:rsidRPr="00BC4910">
        <w:rPr>
          <w:rFonts w:ascii="Helvetica" w:hAnsi="Helvetica"/>
        </w:rPr>
        <w:t xml:space="preserve"> creating an essential and indissoluble link between who we are and what we do.</w:t>
      </w:r>
    </w:p>
    <w:p w14:paraId="32F765AB" w14:textId="77777777" w:rsidR="00BC4910" w:rsidRPr="00BC4910" w:rsidRDefault="00BC4910" w:rsidP="00BC4910">
      <w:pPr>
        <w:pStyle w:val="Header"/>
        <w:ind w:left="60"/>
        <w:jc w:val="both"/>
        <w:rPr>
          <w:rFonts w:ascii="Helvetica" w:hAnsi="Helvetica"/>
        </w:rPr>
      </w:pPr>
    </w:p>
    <w:p w14:paraId="580411EF" w14:textId="4E389DF0" w:rsidR="00BC4910" w:rsidRPr="00A56D68" w:rsidRDefault="004B5C59" w:rsidP="00BC4910">
      <w:pPr>
        <w:pStyle w:val="Header"/>
        <w:ind w:left="60"/>
        <w:jc w:val="both"/>
        <w:rPr>
          <w:rFonts w:ascii="Helvetica" w:hAnsi="Helvetica"/>
          <w:b/>
        </w:rPr>
      </w:pPr>
      <w:r w:rsidRPr="006550E9">
        <w:rPr>
          <w:rFonts w:ascii="Helvetica" w:hAnsi="Helvetica"/>
          <w:color w:val="000000" w:themeColor="text1"/>
          <w:highlight w:val="yellow"/>
        </w:rPr>
        <w:t>XXXX</w:t>
      </w:r>
      <w:r w:rsidRPr="00A56D68">
        <w:rPr>
          <w:rFonts w:ascii="Helvetica" w:hAnsi="Helvetica"/>
          <w:b/>
        </w:rPr>
        <w:t xml:space="preserve"> </w:t>
      </w:r>
      <w:r w:rsidR="00BC4910" w:rsidRPr="00A56D68">
        <w:rPr>
          <w:rFonts w:ascii="Helvetica" w:hAnsi="Helvetica"/>
          <w:b/>
        </w:rPr>
        <w:t>Equalities Statement</w:t>
      </w:r>
    </w:p>
    <w:p w14:paraId="52AAC383" w14:textId="77777777" w:rsidR="00AE1C8B" w:rsidRDefault="00AE1C8B" w:rsidP="00BC4910">
      <w:pPr>
        <w:pStyle w:val="Header"/>
        <w:ind w:left="60"/>
        <w:jc w:val="both"/>
        <w:rPr>
          <w:rFonts w:ascii="Helvetica" w:hAnsi="Helvetica"/>
        </w:rPr>
      </w:pPr>
    </w:p>
    <w:p w14:paraId="2F30DC3C" w14:textId="3594EC80" w:rsidR="00BC4910" w:rsidRDefault="004B5C59" w:rsidP="00105CF2">
      <w:pPr>
        <w:pStyle w:val="Header"/>
        <w:ind w:left="60"/>
        <w:rPr>
          <w:rFonts w:ascii="Helvetica" w:hAnsi="Helvetica"/>
        </w:rPr>
      </w:pPr>
      <w:r w:rsidRPr="006550E9">
        <w:rPr>
          <w:rFonts w:ascii="Helvetica" w:hAnsi="Helvetica"/>
          <w:color w:val="000000" w:themeColor="text1"/>
          <w:highlight w:val="yellow"/>
        </w:rPr>
        <w:t>XXXX</w:t>
      </w:r>
      <w:r w:rsidR="00BC4910" w:rsidRPr="00BC4910">
        <w:rPr>
          <w:rFonts w:ascii="Helvetica" w:hAnsi="Helvetica"/>
        </w:rPr>
        <w:t xml:space="preserve"> is a Sikh </w:t>
      </w:r>
      <w:proofErr w:type="spellStart"/>
      <w:r w:rsidR="00BC4910" w:rsidRPr="00BC4910">
        <w:rPr>
          <w:rFonts w:ascii="Helvetica" w:hAnsi="Helvetica"/>
        </w:rPr>
        <w:t>organi</w:t>
      </w:r>
      <w:r>
        <w:rPr>
          <w:rFonts w:ascii="Helvetica" w:hAnsi="Helvetica"/>
        </w:rPr>
        <w:t>s</w:t>
      </w:r>
      <w:r w:rsidR="00BC4910" w:rsidRPr="00BC4910">
        <w:rPr>
          <w:rFonts w:ascii="Helvetica" w:hAnsi="Helvetica"/>
        </w:rPr>
        <w:t>ation</w:t>
      </w:r>
      <w:proofErr w:type="spellEnd"/>
      <w:r w:rsidR="00BC4910" w:rsidRPr="00BC4910">
        <w:rPr>
          <w:rFonts w:ascii="Helvetica" w:hAnsi="Helvetica"/>
        </w:rPr>
        <w:t xml:space="preserve"> committed to social justice and actively opposed to discrimination in society. </w:t>
      </w:r>
      <w:r w:rsidRPr="006550E9">
        <w:rPr>
          <w:rFonts w:ascii="Helvetica" w:hAnsi="Helvetica"/>
          <w:color w:val="000000" w:themeColor="text1"/>
          <w:highlight w:val="yellow"/>
        </w:rPr>
        <w:t>XXXX</w:t>
      </w:r>
      <w:r w:rsidR="00BC4910" w:rsidRPr="00BC4910">
        <w:rPr>
          <w:rFonts w:ascii="Helvetica" w:hAnsi="Helvetica"/>
        </w:rPr>
        <w:t xml:space="preserve"> seeks to provide services on a fair and equitable basis, </w:t>
      </w:r>
      <w:proofErr w:type="gramStart"/>
      <w:r w:rsidR="00BC4910" w:rsidRPr="00BC4910">
        <w:rPr>
          <w:rFonts w:ascii="Helvetica" w:hAnsi="Helvetica"/>
        </w:rPr>
        <w:t>taking into account</w:t>
      </w:r>
      <w:proofErr w:type="gramEnd"/>
      <w:r w:rsidR="00BC4910" w:rsidRPr="00BC4910">
        <w:rPr>
          <w:rFonts w:ascii="Helvetica" w:hAnsi="Helvetica"/>
        </w:rPr>
        <w:t xml:space="preserve"> only the needs of people referred. No person requiring services from </w:t>
      </w:r>
      <w:r w:rsidRPr="006550E9">
        <w:rPr>
          <w:rFonts w:ascii="Helvetica" w:hAnsi="Helvetica"/>
          <w:color w:val="000000" w:themeColor="text1"/>
          <w:highlight w:val="yellow"/>
        </w:rPr>
        <w:t>XXXX</w:t>
      </w:r>
      <w:r w:rsidR="00BC4910" w:rsidRPr="00BC4910">
        <w:rPr>
          <w:rFonts w:ascii="Helvetica" w:hAnsi="Helvetica"/>
        </w:rPr>
        <w:t xml:space="preserve"> will be treated less favorably than any other person on any grounds.</w:t>
      </w:r>
    </w:p>
    <w:p w14:paraId="007DBE8C" w14:textId="77777777" w:rsidR="00BC4910" w:rsidRPr="00BC4910" w:rsidRDefault="00BC4910" w:rsidP="004F49C6">
      <w:pPr>
        <w:pStyle w:val="Header"/>
        <w:jc w:val="both"/>
        <w:rPr>
          <w:rFonts w:ascii="Helvetica" w:hAnsi="Helvetica"/>
          <w:highlight w:val="yellow"/>
        </w:rPr>
      </w:pPr>
    </w:p>
    <w:p w14:paraId="3547CC59" w14:textId="58FE7982" w:rsidR="001A2A48" w:rsidRPr="00A951E4" w:rsidRDefault="00BC4910" w:rsidP="00105CF2">
      <w:pPr>
        <w:pStyle w:val="Header"/>
        <w:ind w:left="60"/>
        <w:rPr>
          <w:rFonts w:ascii="Helvetica" w:hAnsi="Helvetica"/>
        </w:rPr>
      </w:pPr>
      <w:r w:rsidRPr="00BC4910">
        <w:rPr>
          <w:rFonts w:ascii="Helvetica" w:hAnsi="Helvetica"/>
        </w:rPr>
        <w:t xml:space="preserve">As an employer </w:t>
      </w:r>
      <w:r w:rsidR="00105CF2" w:rsidRPr="006550E9">
        <w:rPr>
          <w:rFonts w:ascii="Helvetica" w:hAnsi="Helvetica"/>
          <w:color w:val="000000" w:themeColor="text1"/>
          <w:highlight w:val="yellow"/>
        </w:rPr>
        <w:t>XXXX</w:t>
      </w:r>
      <w:r w:rsidRPr="00BC4910">
        <w:rPr>
          <w:rFonts w:ascii="Helvetica" w:hAnsi="Helvetica"/>
        </w:rPr>
        <w:t xml:space="preserve"> aims to ensure that no job applicant or staff member receives less favorable treatment on the grounds of </w:t>
      </w:r>
      <w:r w:rsidRPr="00A951E4">
        <w:rPr>
          <w:rFonts w:ascii="Helvetica" w:hAnsi="Helvetica"/>
        </w:rPr>
        <w:t>gender,</w:t>
      </w:r>
      <w:r w:rsidR="00154CEE" w:rsidRPr="00A951E4">
        <w:rPr>
          <w:rFonts w:ascii="Helvetica" w:hAnsi="Helvetica"/>
        </w:rPr>
        <w:t xml:space="preserve"> gender reassignment,</w:t>
      </w:r>
      <w:r w:rsidR="00154CEE" w:rsidRPr="00154CEE">
        <w:rPr>
          <w:rFonts w:ascii="Helvetica" w:hAnsi="Helvetica"/>
        </w:rPr>
        <w:t xml:space="preserve"> </w:t>
      </w:r>
      <w:r w:rsidR="00154CEE" w:rsidRPr="00BC4910">
        <w:rPr>
          <w:rFonts w:ascii="Helvetica" w:hAnsi="Helvetica"/>
        </w:rPr>
        <w:t>marital</w:t>
      </w:r>
      <w:r w:rsidRPr="00BC4910">
        <w:rPr>
          <w:rFonts w:ascii="Helvetica" w:hAnsi="Helvetica"/>
        </w:rPr>
        <w:t xml:space="preserve"> status</w:t>
      </w:r>
      <w:r w:rsidR="00154CEE" w:rsidRPr="00A951E4">
        <w:rPr>
          <w:rFonts w:ascii="Helvetica" w:hAnsi="Helvetica"/>
        </w:rPr>
        <w:t xml:space="preserve"> and civil partnership</w:t>
      </w:r>
      <w:r w:rsidRPr="00A951E4">
        <w:rPr>
          <w:rFonts w:ascii="Helvetica" w:hAnsi="Helvetica"/>
        </w:rPr>
        <w:t>,</w:t>
      </w:r>
      <w:r w:rsidRPr="00BC4910">
        <w:rPr>
          <w:rFonts w:ascii="Helvetica" w:hAnsi="Helvetica"/>
        </w:rPr>
        <w:t xml:space="preserve"> race, </w:t>
      </w:r>
      <w:proofErr w:type="spellStart"/>
      <w:r w:rsidR="00105CF2" w:rsidRPr="00BC4910">
        <w:rPr>
          <w:rFonts w:ascii="Helvetica" w:hAnsi="Helvetica"/>
        </w:rPr>
        <w:t>colo</w:t>
      </w:r>
      <w:r w:rsidR="00105CF2">
        <w:rPr>
          <w:rFonts w:ascii="Helvetica" w:hAnsi="Helvetica"/>
        </w:rPr>
        <w:t>u</w:t>
      </w:r>
      <w:r w:rsidR="00105CF2" w:rsidRPr="00BC4910">
        <w:rPr>
          <w:rFonts w:ascii="Helvetica" w:hAnsi="Helvetica"/>
        </w:rPr>
        <w:t>r</w:t>
      </w:r>
      <w:proofErr w:type="spellEnd"/>
      <w:r w:rsidRPr="00BC4910">
        <w:rPr>
          <w:rFonts w:ascii="Helvetica" w:hAnsi="Helvetica"/>
        </w:rPr>
        <w:t xml:space="preserve">, nationality, ethnic origin, disability, </w:t>
      </w:r>
      <w:proofErr w:type="gramStart"/>
      <w:r w:rsidRPr="00BC4910">
        <w:rPr>
          <w:rFonts w:ascii="Helvetica" w:hAnsi="Helvetica"/>
        </w:rPr>
        <w:t>age</w:t>
      </w:r>
      <w:proofErr w:type="gramEnd"/>
      <w:r w:rsidRPr="00BC4910">
        <w:rPr>
          <w:rFonts w:ascii="Helvetica" w:hAnsi="Helvetica"/>
        </w:rPr>
        <w:t xml:space="preserve"> or sexual orientation.</w:t>
      </w:r>
      <w:r w:rsidR="00154CEE" w:rsidRPr="00154CEE">
        <w:t xml:space="preserve"> </w:t>
      </w:r>
      <w:r w:rsidR="00154CEE" w:rsidRPr="00154CEE">
        <w:rPr>
          <w:rFonts w:ascii="Helvetica" w:hAnsi="Helvetica"/>
        </w:rPr>
        <w:t xml:space="preserve">religion or </w:t>
      </w:r>
      <w:r w:rsidR="00154CEE" w:rsidRPr="00A951E4">
        <w:rPr>
          <w:rFonts w:ascii="Helvetica" w:hAnsi="Helvetica"/>
        </w:rPr>
        <w:t>belief, pregnancy and maternity</w:t>
      </w:r>
      <w:r w:rsidR="007541DA" w:rsidRPr="00A951E4">
        <w:rPr>
          <w:rFonts w:ascii="Helvetica" w:eastAsia="Times New Roman" w:hAnsi="Helvetica" w:cs="Helvetica"/>
          <w:color w:val="545454"/>
          <w:lang w:eastAsia="en-GB"/>
        </w:rPr>
        <w:t xml:space="preserve">, </w:t>
      </w:r>
      <w:r w:rsidR="007541DA" w:rsidRPr="00A951E4">
        <w:rPr>
          <w:rFonts w:ascii="Helvetica" w:hAnsi="Helvetica"/>
        </w:rPr>
        <w:t xml:space="preserve">HIV status, </w:t>
      </w:r>
      <w:r w:rsidR="001A2A48" w:rsidRPr="00A951E4">
        <w:rPr>
          <w:rFonts w:ascii="Helvetica" w:hAnsi="Helvetica"/>
        </w:rPr>
        <w:t xml:space="preserve">part-time status (Part-time Workers (Prevention of Less </w:t>
      </w:r>
      <w:proofErr w:type="spellStart"/>
      <w:r w:rsidR="001A2A48" w:rsidRPr="00A951E4">
        <w:rPr>
          <w:rFonts w:ascii="Helvetica" w:hAnsi="Helvetica"/>
        </w:rPr>
        <w:t>Favourable</w:t>
      </w:r>
      <w:proofErr w:type="spellEnd"/>
      <w:r w:rsidR="001A2A48" w:rsidRPr="00A951E4">
        <w:rPr>
          <w:rFonts w:ascii="Helvetica" w:hAnsi="Helvetica"/>
        </w:rPr>
        <w:t xml:space="preserve"> Treatment) Regulations 2000), fixed-term status (Fixed-term Employees (Prevention of Less </w:t>
      </w:r>
      <w:proofErr w:type="spellStart"/>
      <w:r w:rsidR="001A2A48" w:rsidRPr="00A951E4">
        <w:rPr>
          <w:rFonts w:ascii="Helvetica" w:hAnsi="Helvetica"/>
        </w:rPr>
        <w:t>Favourable</w:t>
      </w:r>
      <w:proofErr w:type="spellEnd"/>
      <w:r w:rsidR="001A2A48" w:rsidRPr="00A951E4">
        <w:rPr>
          <w:rFonts w:ascii="Helvetica" w:hAnsi="Helvetica"/>
        </w:rPr>
        <w:t xml:space="preserve"> Treatment) Regulations 2002), equal pay between men and women (Equal Pay Act 1970).</w:t>
      </w:r>
    </w:p>
    <w:p w14:paraId="1714B8F1" w14:textId="77777777" w:rsidR="00633252" w:rsidRDefault="00633252" w:rsidP="007541DA">
      <w:pPr>
        <w:pStyle w:val="Header"/>
        <w:ind w:left="60"/>
        <w:jc w:val="both"/>
        <w:rPr>
          <w:rFonts w:ascii="Helvetica" w:hAnsi="Helvetica"/>
        </w:rPr>
      </w:pPr>
    </w:p>
    <w:p w14:paraId="1107A176" w14:textId="4D1A6B78" w:rsidR="00633252" w:rsidRPr="00154CEE" w:rsidRDefault="00633252" w:rsidP="00105CF2">
      <w:pPr>
        <w:pStyle w:val="Header"/>
        <w:ind w:left="60"/>
        <w:rPr>
          <w:rFonts w:ascii="Helvetica" w:hAnsi="Helvetica"/>
        </w:rPr>
      </w:pPr>
      <w:r w:rsidRPr="00A951E4">
        <w:rPr>
          <w:rFonts w:ascii="Helvetica" w:hAnsi="Helvetica"/>
        </w:rPr>
        <w:t xml:space="preserve">Harassment of any kind (specifically in the areas covered by the policy) will be considered a </w:t>
      </w:r>
      <w:r w:rsidRPr="0036638D">
        <w:rPr>
          <w:rFonts w:ascii="Helvetica" w:hAnsi="Helvetica"/>
        </w:rPr>
        <w:t>disciplinary offence</w:t>
      </w:r>
      <w:r w:rsidR="0036638D">
        <w:rPr>
          <w:rFonts w:ascii="Helvetica" w:hAnsi="Helvetica"/>
        </w:rPr>
        <w:t xml:space="preserve"> in conjunction with </w:t>
      </w:r>
      <w:r w:rsidR="00105CF2" w:rsidRPr="006550E9">
        <w:rPr>
          <w:rFonts w:ascii="Helvetica" w:hAnsi="Helvetica"/>
          <w:color w:val="000000" w:themeColor="text1"/>
          <w:highlight w:val="yellow"/>
        </w:rPr>
        <w:t>XXXX</w:t>
      </w:r>
      <w:r w:rsidR="0036638D">
        <w:rPr>
          <w:rFonts w:ascii="Helvetica" w:hAnsi="Helvetica"/>
        </w:rPr>
        <w:t xml:space="preserve"> disciplinary and grievance policy 3.0 disciplinary procedure</w:t>
      </w:r>
      <w:r w:rsidRPr="00A951E4">
        <w:rPr>
          <w:rFonts w:ascii="Helvetica" w:hAnsi="Helvetica"/>
        </w:rPr>
        <w:t>. Harassment may involve derogatory and discriminatory remarks,</w:t>
      </w:r>
      <w:r w:rsidR="00834C26" w:rsidRPr="00A951E4">
        <w:rPr>
          <w:rFonts w:ascii="Helvetica" w:hAnsi="Helvetica"/>
        </w:rPr>
        <w:t xml:space="preserve"> indirect discrimination, ridicule, unwanted</w:t>
      </w:r>
      <w:r w:rsidRPr="00A951E4">
        <w:rPr>
          <w:rFonts w:ascii="Helvetica" w:hAnsi="Helvetica"/>
        </w:rPr>
        <w:t xml:space="preserve"> physical contact, demands for </w:t>
      </w:r>
      <w:proofErr w:type="spellStart"/>
      <w:r w:rsidRPr="00A951E4">
        <w:rPr>
          <w:rFonts w:ascii="Helvetica" w:hAnsi="Helvetica"/>
        </w:rPr>
        <w:t>favours</w:t>
      </w:r>
      <w:proofErr w:type="spellEnd"/>
      <w:r w:rsidRPr="00A951E4">
        <w:rPr>
          <w:rFonts w:ascii="Helvetica" w:hAnsi="Helvetica"/>
        </w:rPr>
        <w:t xml:space="preserve">, or physical assault; staff </w:t>
      </w:r>
      <w:r w:rsidRPr="00A951E4">
        <w:rPr>
          <w:rFonts w:ascii="Helvetica" w:hAnsi="Helvetica"/>
        </w:rPr>
        <w:lastRenderedPageBreak/>
        <w:t xml:space="preserve">members, volunteers or anyone connected with the </w:t>
      </w:r>
      <w:proofErr w:type="spellStart"/>
      <w:r w:rsidRPr="00A951E4">
        <w:rPr>
          <w:rFonts w:ascii="Helvetica" w:hAnsi="Helvetica"/>
        </w:rPr>
        <w:t>organisation</w:t>
      </w:r>
      <w:proofErr w:type="spellEnd"/>
      <w:r w:rsidRPr="00A951E4">
        <w:rPr>
          <w:rFonts w:ascii="Helvetica" w:hAnsi="Helvetica"/>
        </w:rPr>
        <w:t xml:space="preserve"> could be liable for dismissal for gross misconduct.</w:t>
      </w:r>
    </w:p>
    <w:p w14:paraId="6CEB5E4A" w14:textId="72101022" w:rsidR="00BC4910" w:rsidRPr="00BC4910" w:rsidRDefault="00154CEE" w:rsidP="00154CEE">
      <w:pPr>
        <w:pStyle w:val="Header"/>
        <w:ind w:left="60"/>
        <w:jc w:val="both"/>
        <w:rPr>
          <w:rFonts w:ascii="Helvetica" w:hAnsi="Helvetica"/>
        </w:rPr>
      </w:pPr>
      <w:r>
        <w:rPr>
          <w:rFonts w:ascii="Helvetica" w:hAnsi="Helvetica"/>
        </w:rPr>
        <w:t xml:space="preserve"> </w:t>
      </w:r>
    </w:p>
    <w:p w14:paraId="1C8D239D" w14:textId="2C0743FA" w:rsidR="00BC4910" w:rsidRPr="00BC4910" w:rsidRDefault="00BC4910" w:rsidP="00105CF2">
      <w:pPr>
        <w:pStyle w:val="Header"/>
        <w:ind w:left="60"/>
        <w:rPr>
          <w:rFonts w:ascii="Helvetica" w:hAnsi="Helvetica"/>
        </w:rPr>
      </w:pPr>
      <w:r w:rsidRPr="00BC4910">
        <w:rPr>
          <w:rFonts w:ascii="Helvetica" w:hAnsi="Helvetica"/>
        </w:rPr>
        <w:t xml:space="preserve">Entry to employment and promotion or change of post is determined by personal merit and ability relevant to the purposes of </w:t>
      </w:r>
      <w:r w:rsidR="00105CF2" w:rsidRPr="006550E9">
        <w:rPr>
          <w:rFonts w:ascii="Helvetica" w:hAnsi="Helvetica"/>
          <w:color w:val="000000" w:themeColor="text1"/>
          <w:highlight w:val="yellow"/>
        </w:rPr>
        <w:t>XXXX</w:t>
      </w:r>
      <w:r w:rsidRPr="00BC4910">
        <w:rPr>
          <w:rFonts w:ascii="Helvetica" w:hAnsi="Helvetica"/>
        </w:rPr>
        <w:t>.</w:t>
      </w:r>
    </w:p>
    <w:p w14:paraId="2AB68222" w14:textId="0C335AD4" w:rsidR="00BC4910" w:rsidRPr="00BC4910" w:rsidRDefault="00BC4910" w:rsidP="00BC4910">
      <w:pPr>
        <w:rPr>
          <w:rFonts w:ascii="Helvetica" w:hAnsi="Helvetica"/>
        </w:rPr>
      </w:pPr>
      <w:r w:rsidRPr="00BC4910">
        <w:rPr>
          <w:rFonts w:ascii="Helvetica" w:hAnsi="Helvetica"/>
        </w:rPr>
        <w:t xml:space="preserve"> </w:t>
      </w:r>
    </w:p>
    <w:p w14:paraId="36AB0E25" w14:textId="179D1E29" w:rsidR="00BC4910" w:rsidRPr="00BC4910" w:rsidRDefault="00105CF2" w:rsidP="00105CF2">
      <w:pPr>
        <w:pStyle w:val="Header"/>
        <w:ind w:left="60"/>
        <w:rPr>
          <w:rFonts w:ascii="Helvetica" w:hAnsi="Helvetica"/>
        </w:rPr>
      </w:pPr>
      <w:r w:rsidRPr="006550E9">
        <w:rPr>
          <w:rFonts w:ascii="Helvetica" w:hAnsi="Helvetica"/>
          <w:color w:val="000000" w:themeColor="text1"/>
          <w:highlight w:val="yellow"/>
        </w:rPr>
        <w:t>XXXX</w:t>
      </w:r>
      <w:r w:rsidR="00BC4910" w:rsidRPr="00BC4910">
        <w:rPr>
          <w:rFonts w:ascii="Helvetica" w:hAnsi="Helvetica"/>
        </w:rPr>
        <w:t xml:space="preserve"> aims to ensure that people with disabilities are given equal opportunity to enter employment. In doing so, it will fully consider reasonable adjustments to working practices, equipment and premises to ensure that a disabled person is not put at a substantial disadvantage due to their disability. In addition, when staff members become disabled in the course of their employment, every effort will be made through reasonable adjustment, retraining or redeployment to enable them to remain in the employment of </w:t>
      </w:r>
      <w:r w:rsidRPr="006550E9">
        <w:rPr>
          <w:rFonts w:ascii="Helvetica" w:hAnsi="Helvetica"/>
          <w:color w:val="000000" w:themeColor="text1"/>
          <w:highlight w:val="yellow"/>
        </w:rPr>
        <w:t>XXXX</w:t>
      </w:r>
      <w:r w:rsidR="00BC4910" w:rsidRPr="00BC4910">
        <w:rPr>
          <w:rFonts w:ascii="Helvetica" w:hAnsi="Helvetica"/>
        </w:rPr>
        <w:t>.</w:t>
      </w:r>
    </w:p>
    <w:p w14:paraId="5B4A7955" w14:textId="77777777" w:rsidR="00BC4910" w:rsidRPr="00BC4910" w:rsidRDefault="00BC4910" w:rsidP="00BC4910">
      <w:pPr>
        <w:pStyle w:val="Header"/>
        <w:ind w:left="60"/>
        <w:jc w:val="both"/>
        <w:rPr>
          <w:rFonts w:ascii="Helvetica" w:hAnsi="Helvetica"/>
        </w:rPr>
      </w:pPr>
    </w:p>
    <w:p w14:paraId="531D8E31" w14:textId="3716208E" w:rsidR="00BC4910" w:rsidRPr="00BC4910" w:rsidRDefault="00105CF2" w:rsidP="00105CF2">
      <w:pPr>
        <w:pStyle w:val="Header"/>
        <w:ind w:left="60"/>
        <w:rPr>
          <w:rFonts w:ascii="Helvetica" w:hAnsi="Helvetica"/>
        </w:rPr>
      </w:pPr>
      <w:r w:rsidRPr="006550E9">
        <w:rPr>
          <w:rFonts w:ascii="Helvetica" w:hAnsi="Helvetica"/>
          <w:color w:val="000000" w:themeColor="text1"/>
          <w:highlight w:val="yellow"/>
        </w:rPr>
        <w:t>XXXX</w:t>
      </w:r>
      <w:r w:rsidR="00BC4910" w:rsidRPr="00BC4910">
        <w:rPr>
          <w:rFonts w:ascii="Helvetica" w:hAnsi="Helvetica"/>
        </w:rPr>
        <w:t xml:space="preserve"> is a Sikh </w:t>
      </w:r>
      <w:proofErr w:type="spellStart"/>
      <w:r w:rsidR="00BC4910" w:rsidRPr="00BC4910">
        <w:rPr>
          <w:rFonts w:ascii="Helvetica" w:hAnsi="Helvetica"/>
        </w:rPr>
        <w:t>organi</w:t>
      </w:r>
      <w:r>
        <w:rPr>
          <w:rFonts w:ascii="Helvetica" w:hAnsi="Helvetica"/>
        </w:rPr>
        <w:t>s</w:t>
      </w:r>
      <w:r w:rsidR="00BC4910" w:rsidRPr="00BC4910">
        <w:rPr>
          <w:rFonts w:ascii="Helvetica" w:hAnsi="Helvetica"/>
        </w:rPr>
        <w:t>ation</w:t>
      </w:r>
      <w:proofErr w:type="spellEnd"/>
      <w:r w:rsidR="00BC4910" w:rsidRPr="00BC4910">
        <w:rPr>
          <w:rFonts w:ascii="Helvetica" w:hAnsi="Helvetica"/>
        </w:rPr>
        <w:t xml:space="preserve"> dedicated to preserving the timeless wisdom of the seers, saints and sages and the ageless grandeur of India’s culture, which is based on the principles of equality, </w:t>
      </w:r>
      <w:proofErr w:type="gramStart"/>
      <w:r w:rsidR="00BC4910" w:rsidRPr="00BC4910">
        <w:rPr>
          <w:rFonts w:ascii="Helvetica" w:hAnsi="Helvetica"/>
        </w:rPr>
        <w:t>justice</w:t>
      </w:r>
      <w:proofErr w:type="gramEnd"/>
      <w:r w:rsidR="00BC4910" w:rsidRPr="00BC4910">
        <w:rPr>
          <w:rFonts w:ascii="Helvetica" w:hAnsi="Helvetica"/>
        </w:rPr>
        <w:t xml:space="preserve"> and peace. However, </w:t>
      </w:r>
      <w:r w:rsidRPr="006550E9">
        <w:rPr>
          <w:rFonts w:ascii="Helvetica" w:hAnsi="Helvetica"/>
          <w:color w:val="000000" w:themeColor="text1"/>
          <w:highlight w:val="yellow"/>
        </w:rPr>
        <w:t>XXXX</w:t>
      </w:r>
      <w:r w:rsidR="00BC4910" w:rsidRPr="00BC4910">
        <w:rPr>
          <w:rFonts w:ascii="Helvetica" w:hAnsi="Helvetica"/>
        </w:rPr>
        <w:t xml:space="preserve">’s devotion to the past is matched only by its service to the present and its hope for the future. By weaving together ancient traditions, cultural history, a vast range of humanitarian activities and inspiring youth </w:t>
      </w:r>
      <w:proofErr w:type="spellStart"/>
      <w:r w:rsidR="00BC4910" w:rsidRPr="00BC4910">
        <w:rPr>
          <w:rFonts w:ascii="Helvetica" w:hAnsi="Helvetica"/>
        </w:rPr>
        <w:t>programmes</w:t>
      </w:r>
      <w:proofErr w:type="spellEnd"/>
      <w:r w:rsidR="00BC4910" w:rsidRPr="00BC4910">
        <w:rPr>
          <w:rFonts w:ascii="Helvetica" w:hAnsi="Helvetica"/>
        </w:rPr>
        <w:t xml:space="preserve">, </w:t>
      </w:r>
      <w:r w:rsidRPr="006550E9">
        <w:rPr>
          <w:rFonts w:ascii="Helvetica" w:hAnsi="Helvetica"/>
          <w:color w:val="000000" w:themeColor="text1"/>
          <w:highlight w:val="yellow"/>
        </w:rPr>
        <w:t>XXXX</w:t>
      </w:r>
      <w:r w:rsidR="00BC4910" w:rsidRPr="00BC4910">
        <w:rPr>
          <w:rFonts w:ascii="Helvetica" w:hAnsi="Helvetica"/>
        </w:rPr>
        <w:t xml:space="preserve"> aims to create a tapestry of true universal service and beauty expounded in the Sikh tradition.</w:t>
      </w:r>
    </w:p>
    <w:p w14:paraId="2FE4BF40" w14:textId="77777777" w:rsidR="00BC4910" w:rsidRPr="00BC4910" w:rsidRDefault="00BC4910" w:rsidP="00BC4910">
      <w:pPr>
        <w:pStyle w:val="Header"/>
        <w:ind w:left="60"/>
        <w:jc w:val="both"/>
        <w:rPr>
          <w:rFonts w:ascii="Helvetica" w:hAnsi="Helvetica"/>
        </w:rPr>
      </w:pPr>
    </w:p>
    <w:p w14:paraId="7589BEBB" w14:textId="01354307" w:rsidR="00BC4910" w:rsidRPr="00BC4910" w:rsidRDefault="00BC4910" w:rsidP="00105CF2">
      <w:pPr>
        <w:pStyle w:val="Header"/>
        <w:ind w:left="60"/>
        <w:rPr>
          <w:rFonts w:ascii="Helvetica" w:hAnsi="Helvetica"/>
        </w:rPr>
      </w:pPr>
      <w:proofErr w:type="gramStart"/>
      <w:r w:rsidRPr="00BC4910">
        <w:rPr>
          <w:rFonts w:ascii="Helvetica" w:hAnsi="Helvetica"/>
        </w:rPr>
        <w:t>In order for</w:t>
      </w:r>
      <w:proofErr w:type="gramEnd"/>
      <w:r w:rsidRPr="00BC4910">
        <w:rPr>
          <w:rFonts w:ascii="Helvetica" w:hAnsi="Helvetica"/>
        </w:rPr>
        <w:t xml:space="preserve"> </w:t>
      </w:r>
      <w:r w:rsidR="00105CF2" w:rsidRPr="006550E9">
        <w:rPr>
          <w:rFonts w:ascii="Helvetica" w:hAnsi="Helvetica"/>
          <w:color w:val="000000" w:themeColor="text1"/>
          <w:highlight w:val="yellow"/>
        </w:rPr>
        <w:t>XXXX</w:t>
      </w:r>
      <w:r w:rsidRPr="00BC4910">
        <w:rPr>
          <w:rFonts w:ascii="Helvetica" w:hAnsi="Helvetica"/>
        </w:rPr>
        <w:t xml:space="preserve"> to preserve its Sikh ethos and meet the aims and objectives for which it was formed, </w:t>
      </w:r>
      <w:r w:rsidR="00105CF2" w:rsidRPr="006550E9">
        <w:rPr>
          <w:rFonts w:ascii="Helvetica" w:hAnsi="Helvetica"/>
          <w:color w:val="000000" w:themeColor="text1"/>
          <w:highlight w:val="yellow"/>
        </w:rPr>
        <w:t>XXXX</w:t>
      </w:r>
      <w:r w:rsidRPr="00BC4910">
        <w:rPr>
          <w:rFonts w:ascii="Helvetica" w:hAnsi="Helvetica"/>
        </w:rPr>
        <w:t xml:space="preserve"> has a genuine occupational requirement (GOR) for certain post holders and employees to be Sikhs, for example the minister of religion. </w:t>
      </w:r>
    </w:p>
    <w:p w14:paraId="40670CE3" w14:textId="77777777" w:rsidR="00BC4910" w:rsidRPr="00BC4910" w:rsidRDefault="00BC4910" w:rsidP="00BC4910">
      <w:pPr>
        <w:pStyle w:val="Header"/>
        <w:ind w:left="60"/>
        <w:jc w:val="both"/>
        <w:rPr>
          <w:rFonts w:ascii="Helvetica" w:hAnsi="Helvetica"/>
        </w:rPr>
      </w:pPr>
      <w:r w:rsidRPr="00BC4910">
        <w:rPr>
          <w:rFonts w:ascii="Helvetica" w:hAnsi="Helvetica"/>
        </w:rPr>
        <w:t xml:space="preserve"> </w:t>
      </w:r>
    </w:p>
    <w:p w14:paraId="4C662B2B" w14:textId="3D9DF7ED" w:rsidR="00BC4910" w:rsidRPr="00BC4910" w:rsidRDefault="00BC4910" w:rsidP="00105CF2">
      <w:pPr>
        <w:pStyle w:val="Header"/>
        <w:ind w:left="60"/>
        <w:rPr>
          <w:rFonts w:ascii="Helvetica" w:hAnsi="Helvetica"/>
        </w:rPr>
      </w:pPr>
      <w:r w:rsidRPr="00BC4910">
        <w:rPr>
          <w:rFonts w:ascii="Helvetica" w:hAnsi="Helvetica"/>
        </w:rPr>
        <w:t>The nature of these posts or the context in which they are carried and their link to the ethos of the</w:t>
      </w:r>
      <w:r w:rsidRPr="00BC4910">
        <w:rPr>
          <w:rFonts w:ascii="Helvetica" w:hAnsi="Helvetica"/>
          <w:lang w:val="en-GB"/>
        </w:rPr>
        <w:t xml:space="preserve"> organisation</w:t>
      </w:r>
      <w:r w:rsidRPr="00BC4910">
        <w:rPr>
          <w:rFonts w:ascii="Helvetica" w:hAnsi="Helvetica"/>
        </w:rPr>
        <w:t xml:space="preserve"> gives rise to a GOR for the post-holders to be Sikhs. All staff in these posts are required to demonstrate a clear, personal commitment to the Sikh faith.</w:t>
      </w:r>
    </w:p>
    <w:p w14:paraId="0692EE23" w14:textId="77777777" w:rsidR="00BC4910" w:rsidRPr="00BC4910" w:rsidRDefault="00BC4910" w:rsidP="00BC4910">
      <w:pPr>
        <w:pStyle w:val="Header"/>
        <w:ind w:left="60"/>
        <w:jc w:val="both"/>
        <w:rPr>
          <w:rFonts w:ascii="Helvetica" w:hAnsi="Helvetica"/>
        </w:rPr>
      </w:pPr>
    </w:p>
    <w:p w14:paraId="4DC65C34" w14:textId="74E1CE00" w:rsidR="00BC4910" w:rsidRPr="00BC4910" w:rsidRDefault="00BC4910" w:rsidP="00105CF2">
      <w:pPr>
        <w:pStyle w:val="Header"/>
        <w:ind w:left="60"/>
        <w:rPr>
          <w:rFonts w:ascii="Helvetica" w:hAnsi="Helvetica"/>
        </w:rPr>
      </w:pPr>
      <w:r w:rsidRPr="00BC4910">
        <w:rPr>
          <w:rFonts w:ascii="Helvetica" w:hAnsi="Helvetica"/>
        </w:rPr>
        <w:t xml:space="preserve">It is the intention of </w:t>
      </w:r>
      <w:r w:rsidR="00105CF2" w:rsidRPr="006550E9">
        <w:rPr>
          <w:rFonts w:ascii="Helvetica" w:hAnsi="Helvetica"/>
          <w:color w:val="000000" w:themeColor="text1"/>
          <w:highlight w:val="yellow"/>
        </w:rPr>
        <w:t>XXXX</w:t>
      </w:r>
      <w:r w:rsidRPr="00BC4910">
        <w:rPr>
          <w:rFonts w:ascii="Helvetica" w:hAnsi="Helvetica"/>
        </w:rPr>
        <w:t xml:space="preserve"> that no individual or organization connected with its activities shall hinder the positive implementation of this policy. Any form of discrimination, other than where legally allowed within the Employment Equality (Religion or Belief) Regulations 2003, is unacceptable to </w:t>
      </w:r>
      <w:r w:rsidR="00105CF2" w:rsidRPr="006550E9">
        <w:rPr>
          <w:rFonts w:ascii="Helvetica" w:hAnsi="Helvetica"/>
          <w:color w:val="000000" w:themeColor="text1"/>
          <w:highlight w:val="yellow"/>
        </w:rPr>
        <w:t>XXXX</w:t>
      </w:r>
      <w:r w:rsidRPr="00BC4910">
        <w:rPr>
          <w:rFonts w:ascii="Helvetica" w:hAnsi="Helvetica"/>
        </w:rPr>
        <w:t>.</w:t>
      </w:r>
    </w:p>
    <w:p w14:paraId="4DCC062A" w14:textId="77777777" w:rsidR="00BC4910" w:rsidRPr="00BC4910" w:rsidRDefault="00BC4910" w:rsidP="00BC4910">
      <w:pPr>
        <w:pStyle w:val="Header"/>
        <w:ind w:left="60"/>
        <w:jc w:val="both"/>
        <w:rPr>
          <w:rFonts w:ascii="Helvetica" w:hAnsi="Helvetica"/>
        </w:rPr>
      </w:pPr>
    </w:p>
    <w:p w14:paraId="271559D8" w14:textId="075F8F8A" w:rsidR="00BC4910" w:rsidRPr="00BC4910" w:rsidRDefault="00BC4910" w:rsidP="00105CF2">
      <w:pPr>
        <w:pStyle w:val="Header"/>
        <w:ind w:left="60"/>
        <w:rPr>
          <w:rFonts w:ascii="Helvetica" w:hAnsi="Helvetica"/>
        </w:rPr>
      </w:pPr>
      <w:r w:rsidRPr="00BC4910">
        <w:rPr>
          <w:rFonts w:ascii="Helvetica" w:hAnsi="Helvetica"/>
        </w:rPr>
        <w:t xml:space="preserve">Any employee may use the grievance procedure to complain about discriminatory conduct. No individual will be </w:t>
      </w:r>
      <w:proofErr w:type="spellStart"/>
      <w:r w:rsidRPr="00BC4910">
        <w:rPr>
          <w:rFonts w:ascii="Helvetica" w:hAnsi="Helvetica"/>
        </w:rPr>
        <w:t>penali</w:t>
      </w:r>
      <w:r w:rsidR="00105CF2">
        <w:rPr>
          <w:rFonts w:ascii="Helvetica" w:hAnsi="Helvetica"/>
        </w:rPr>
        <w:t>s</w:t>
      </w:r>
      <w:r w:rsidRPr="00BC4910">
        <w:rPr>
          <w:rFonts w:ascii="Helvetica" w:hAnsi="Helvetica"/>
        </w:rPr>
        <w:t>ed</w:t>
      </w:r>
      <w:proofErr w:type="spellEnd"/>
      <w:r w:rsidRPr="00BC4910">
        <w:rPr>
          <w:rFonts w:ascii="Helvetica" w:hAnsi="Helvetica"/>
        </w:rPr>
        <w:t xml:space="preserve"> for raising such a grievance unless it is proved to be untrue and made in bad faith. Any complaints will be fully investigated. Any discrimination or harassment proven to have taken place will be regarded as misconduct for the purposes of disciplinary procedures. </w:t>
      </w:r>
    </w:p>
    <w:p w14:paraId="0AEAA4FC" w14:textId="77777777" w:rsidR="00BC4910" w:rsidRDefault="00BC4910" w:rsidP="006410A2">
      <w:pPr>
        <w:autoSpaceDE w:val="0"/>
        <w:autoSpaceDN w:val="0"/>
        <w:adjustRightInd w:val="0"/>
        <w:jc w:val="both"/>
        <w:rPr>
          <w:rFonts w:ascii="Helvetica" w:hAnsi="Helvetica" w:cs="Arial"/>
        </w:rPr>
      </w:pPr>
    </w:p>
    <w:p w14:paraId="3AA56826" w14:textId="77777777" w:rsidR="00BC4910" w:rsidRDefault="00BC4910" w:rsidP="006410A2">
      <w:pPr>
        <w:autoSpaceDE w:val="0"/>
        <w:autoSpaceDN w:val="0"/>
        <w:adjustRightInd w:val="0"/>
        <w:jc w:val="both"/>
        <w:rPr>
          <w:rFonts w:ascii="Helvetica" w:hAnsi="Helvetica" w:cs="Arial"/>
        </w:rPr>
      </w:pPr>
    </w:p>
    <w:p w14:paraId="7305544B" w14:textId="2EBCD98E" w:rsidR="00AE1C8B" w:rsidRDefault="00AE1C8B">
      <w:pPr>
        <w:rPr>
          <w:rFonts w:ascii="Helvetica" w:hAnsi="Helvetica" w:cs="Arial"/>
        </w:rPr>
      </w:pPr>
      <w:r>
        <w:rPr>
          <w:rFonts w:ascii="Helvetica" w:hAnsi="Helvetica" w:cs="Arial"/>
        </w:rPr>
        <w:br w:type="page"/>
      </w:r>
    </w:p>
    <w:p w14:paraId="2225344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47672A08" w:rsidR="00EC592F" w:rsidRPr="001A78AA" w:rsidRDefault="00EC592F" w:rsidP="006410A2">
            <w:pPr>
              <w:spacing w:before="60" w:after="60"/>
              <w:rPr>
                <w:rFonts w:ascii="Helvetica" w:eastAsia="Calibri" w:hAnsi="Helvetica"/>
                <w:color w:val="000000" w:themeColor="text1"/>
                <w:sz w:val="20"/>
                <w:szCs w:val="20"/>
              </w:rPr>
            </w:pPr>
          </w:p>
        </w:tc>
        <w:tc>
          <w:tcPr>
            <w:tcW w:w="2835" w:type="dxa"/>
          </w:tcPr>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234D48E9"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6C2C26" w14:textId="77777777" w:rsidTr="001A78AA">
        <w:tc>
          <w:tcPr>
            <w:tcW w:w="1951" w:type="dxa"/>
          </w:tcPr>
          <w:p w14:paraId="52F765B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805C57D" w14:textId="19ED0E07" w:rsidR="00EC592F" w:rsidRPr="001A78AA" w:rsidRDefault="00EC592F" w:rsidP="006410A2">
            <w:pPr>
              <w:spacing w:before="60" w:after="60"/>
              <w:rPr>
                <w:rFonts w:ascii="Helvetica" w:eastAsia="Calibri" w:hAnsi="Helvetica"/>
                <w:color w:val="000000" w:themeColor="text1"/>
                <w:sz w:val="20"/>
                <w:szCs w:val="20"/>
              </w:rPr>
            </w:pPr>
          </w:p>
        </w:tc>
        <w:tc>
          <w:tcPr>
            <w:tcW w:w="2835" w:type="dxa"/>
          </w:tcPr>
          <w:p w14:paraId="256035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6DFA93B"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2ED740F" w14:textId="77777777" w:rsidTr="001A78AA">
        <w:tc>
          <w:tcPr>
            <w:tcW w:w="1951" w:type="dxa"/>
          </w:tcPr>
          <w:p w14:paraId="39E6A76A" w14:textId="7930F21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CD1C397" w14:textId="77777777" w:rsidTr="001A78AA">
        <w:tc>
          <w:tcPr>
            <w:tcW w:w="1951" w:type="dxa"/>
          </w:tcPr>
          <w:p w14:paraId="4A8A5C7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3909DBC1" w14:textId="5253246C" w:rsidR="00EC592F" w:rsidRPr="001A78AA" w:rsidRDefault="00EC592F" w:rsidP="006410A2">
            <w:pPr>
              <w:spacing w:before="60" w:after="60"/>
              <w:rPr>
                <w:rFonts w:ascii="Helvetica" w:eastAsia="Calibri" w:hAnsi="Helvetica"/>
                <w:color w:val="000000" w:themeColor="text1"/>
                <w:sz w:val="20"/>
                <w:szCs w:val="20"/>
              </w:rPr>
            </w:pPr>
          </w:p>
        </w:tc>
        <w:tc>
          <w:tcPr>
            <w:tcW w:w="2835" w:type="dxa"/>
          </w:tcPr>
          <w:p w14:paraId="22C29266"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D77179E"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164964BB"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239AA8D9" w14:textId="77777777" w:rsidR="00216F42" w:rsidRPr="001A78AA" w:rsidRDefault="00216F42" w:rsidP="00216F42">
      <w:pPr>
        <w:rPr>
          <w:rFonts w:ascii="Helvetica" w:hAnsi="Helvetica"/>
          <w:b/>
          <w:sz w:val="18"/>
          <w:szCs w:val="18"/>
        </w:rPr>
      </w:pPr>
      <w:r w:rsidRPr="001A78AA">
        <w:rPr>
          <w:rFonts w:ascii="Helvetica" w:hAnsi="Helvetica"/>
          <w:b/>
          <w:sz w:val="18"/>
          <w:szCs w:val="18"/>
        </w:rPr>
        <w:t>CONTACT DETAILS</w:t>
      </w:r>
    </w:p>
    <w:p w14:paraId="7F4C55BC" w14:textId="77777777" w:rsidR="00216F42" w:rsidRPr="001A78AA" w:rsidRDefault="00216F42" w:rsidP="00216F42">
      <w:pPr>
        <w:rPr>
          <w:rFonts w:ascii="Helvetica" w:hAnsi="Helvetica"/>
          <w:sz w:val="18"/>
          <w:szCs w:val="18"/>
        </w:rPr>
      </w:pPr>
    </w:p>
    <w:p w14:paraId="2E820363" w14:textId="77777777" w:rsidR="00216F42" w:rsidRDefault="00216F42" w:rsidP="00216F42">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4CC8AAA1" w14:textId="77777777" w:rsidR="00216F42" w:rsidRDefault="00216F42" w:rsidP="00216F42">
      <w:pPr>
        <w:rPr>
          <w:rFonts w:ascii="Helvetica" w:hAnsi="Helvetica"/>
          <w:sz w:val="18"/>
          <w:szCs w:val="18"/>
        </w:rPr>
      </w:pPr>
    </w:p>
    <w:p w14:paraId="4946CF22" w14:textId="77777777" w:rsidR="00216F42" w:rsidRPr="001A78AA" w:rsidRDefault="00216F42" w:rsidP="00216F42">
      <w:pPr>
        <w:rPr>
          <w:rFonts w:ascii="Helvetica" w:hAnsi="Helvetica"/>
          <w:sz w:val="18"/>
          <w:szCs w:val="18"/>
        </w:rPr>
      </w:pPr>
    </w:p>
    <w:p w14:paraId="3C8533BA" w14:textId="77777777" w:rsidR="00216F42" w:rsidRPr="001A78AA" w:rsidRDefault="00216F42" w:rsidP="00216F42">
      <w:pPr>
        <w:rPr>
          <w:rFonts w:ascii="Helvetica" w:hAnsi="Helvetica"/>
          <w:sz w:val="18"/>
          <w:szCs w:val="18"/>
        </w:rPr>
      </w:pPr>
    </w:p>
    <w:p w14:paraId="5D1E4162" w14:textId="77777777" w:rsidR="00216F42" w:rsidRPr="001A78AA" w:rsidRDefault="00216F42" w:rsidP="00216F42">
      <w:pPr>
        <w:rPr>
          <w:rFonts w:ascii="Helvetica" w:hAnsi="Helvetica"/>
          <w:sz w:val="18"/>
          <w:szCs w:val="18"/>
        </w:rPr>
      </w:pPr>
    </w:p>
    <w:p w14:paraId="6CBF2C22" w14:textId="77777777" w:rsidR="00216F42" w:rsidRPr="001A78AA" w:rsidRDefault="00216F42" w:rsidP="00216F42">
      <w:pPr>
        <w:rPr>
          <w:rFonts w:ascii="Helvetica" w:hAnsi="Helvetica"/>
          <w:b/>
          <w:sz w:val="18"/>
          <w:szCs w:val="18"/>
        </w:rPr>
      </w:pPr>
      <w:r w:rsidRPr="001A78AA">
        <w:rPr>
          <w:rFonts w:ascii="Helvetica" w:hAnsi="Helvetica"/>
          <w:b/>
          <w:sz w:val="18"/>
          <w:szCs w:val="18"/>
        </w:rPr>
        <w:t>COPYRIGHT</w:t>
      </w:r>
    </w:p>
    <w:p w14:paraId="7D0D04E4" w14:textId="77777777" w:rsidR="00216F42" w:rsidRPr="001A78AA" w:rsidRDefault="00216F42" w:rsidP="00216F42">
      <w:pPr>
        <w:rPr>
          <w:rFonts w:ascii="Helvetica" w:hAnsi="Helvetica"/>
          <w:sz w:val="18"/>
          <w:szCs w:val="18"/>
        </w:rPr>
      </w:pPr>
    </w:p>
    <w:p w14:paraId="7781986F" w14:textId="77777777" w:rsidR="00216F42" w:rsidRPr="001A78AA" w:rsidRDefault="00216F42" w:rsidP="00216F42">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41C1D309" w14:textId="77777777" w:rsidR="00216F42" w:rsidRPr="001A78AA" w:rsidRDefault="00216F42" w:rsidP="00216F42">
      <w:pPr>
        <w:rPr>
          <w:rFonts w:ascii="Helvetica" w:hAnsi="Helvetica"/>
          <w:sz w:val="18"/>
          <w:szCs w:val="18"/>
        </w:rPr>
      </w:pPr>
      <w:r w:rsidRPr="001A78AA">
        <w:rPr>
          <w:rFonts w:ascii="Helvetica" w:hAnsi="Helvetica"/>
          <w:sz w:val="18"/>
          <w:szCs w:val="18"/>
        </w:rPr>
        <w:t>General.secretary@croydongurdwara.co.uk or by telephone 020 86888155. Thank you.</w:t>
      </w:r>
    </w:p>
    <w:p w14:paraId="43C9CBB9" w14:textId="77777777" w:rsidR="00216F42" w:rsidRPr="001A78AA" w:rsidRDefault="00216F42" w:rsidP="00216F42">
      <w:pPr>
        <w:rPr>
          <w:rFonts w:ascii="Helvetica" w:hAnsi="Helvetica"/>
          <w:sz w:val="18"/>
          <w:szCs w:val="18"/>
        </w:rPr>
      </w:pPr>
    </w:p>
    <w:p w14:paraId="2F994EAD" w14:textId="77777777" w:rsidR="00216F42" w:rsidRPr="001A78AA" w:rsidRDefault="00216F42" w:rsidP="00216F42">
      <w:pPr>
        <w:rPr>
          <w:rFonts w:ascii="Helvetica" w:hAnsi="Helvetica"/>
          <w:b/>
          <w:sz w:val="18"/>
          <w:szCs w:val="18"/>
        </w:rPr>
      </w:pPr>
      <w:r w:rsidRPr="001A78AA">
        <w:rPr>
          <w:rFonts w:ascii="Helvetica" w:hAnsi="Helvetica"/>
          <w:b/>
          <w:sz w:val="18"/>
          <w:szCs w:val="18"/>
        </w:rPr>
        <w:t>DISCLAIMER</w:t>
      </w:r>
    </w:p>
    <w:p w14:paraId="276C0DDA" w14:textId="77777777" w:rsidR="00216F42" w:rsidRPr="001A78AA" w:rsidRDefault="00216F42" w:rsidP="00216F42">
      <w:pPr>
        <w:rPr>
          <w:rFonts w:ascii="Helvetica" w:hAnsi="Helvetica"/>
          <w:sz w:val="18"/>
          <w:szCs w:val="18"/>
        </w:rPr>
      </w:pPr>
    </w:p>
    <w:p w14:paraId="775C3736" w14:textId="77777777" w:rsidR="00216F42" w:rsidRDefault="00216F42" w:rsidP="00216F42">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2002B9B2" w:rsidR="009312FF" w:rsidRPr="009312FF" w:rsidRDefault="009312FF" w:rsidP="00216F42">
      <w:pPr>
        <w:rPr>
          <w:rFonts w:ascii="Helvetica" w:hAnsi="Helvetica"/>
          <w:b/>
          <w:color w:val="000000" w:themeColor="text1"/>
        </w:rPr>
      </w:pPr>
    </w:p>
    <w:sectPr w:rsidR="009312FF" w:rsidRPr="009312FF" w:rsidSect="00D83001">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9AE9" w14:textId="77777777" w:rsidR="0073447E" w:rsidRDefault="0073447E" w:rsidP="00130AC2">
      <w:r>
        <w:separator/>
      </w:r>
    </w:p>
  </w:endnote>
  <w:endnote w:type="continuationSeparator" w:id="0">
    <w:p w14:paraId="39C8232F" w14:textId="77777777" w:rsidR="0073447E" w:rsidRDefault="0073447E"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6EAFD3A4" w:rsidR="00F706AA" w:rsidRPr="0090438F" w:rsidRDefault="00AE1C8B">
    <w:pPr>
      <w:pStyle w:val="Footer"/>
      <w:rPr>
        <w:sz w:val="22"/>
        <w:szCs w:val="22"/>
      </w:rPr>
    </w:pPr>
    <w:r>
      <w:rPr>
        <w:sz w:val="22"/>
        <w:szCs w:val="22"/>
      </w:rPr>
      <w:tab/>
      <w:t xml:space="preserve">Page </w:t>
    </w:r>
    <w:r w:rsidRPr="00AE1C8B">
      <w:rPr>
        <w:sz w:val="22"/>
        <w:szCs w:val="22"/>
      </w:rPr>
      <w:fldChar w:fldCharType="begin"/>
    </w:r>
    <w:r w:rsidRPr="00AE1C8B">
      <w:rPr>
        <w:sz w:val="22"/>
        <w:szCs w:val="22"/>
      </w:rPr>
      <w:instrText xml:space="preserve"> PAGE   \* MERGEFORMAT </w:instrText>
    </w:r>
    <w:r w:rsidRPr="00AE1C8B">
      <w:rPr>
        <w:sz w:val="22"/>
        <w:szCs w:val="22"/>
      </w:rPr>
      <w:fldChar w:fldCharType="separate"/>
    </w:r>
    <w:r w:rsidR="0036638D">
      <w:rPr>
        <w:noProof/>
        <w:sz w:val="22"/>
        <w:szCs w:val="22"/>
      </w:rPr>
      <w:t>5</w:t>
    </w:r>
    <w:r w:rsidRPr="00AE1C8B">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BE14" w14:textId="77777777" w:rsidR="0073447E" w:rsidRDefault="0073447E" w:rsidP="00130AC2">
      <w:r>
        <w:separator/>
      </w:r>
    </w:p>
  </w:footnote>
  <w:footnote w:type="continuationSeparator" w:id="0">
    <w:p w14:paraId="5B17AEC3" w14:textId="77777777" w:rsidR="0073447E" w:rsidRDefault="0073447E"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04D"/>
    <w:multiLevelType w:val="multilevel"/>
    <w:tmpl w:val="53DA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56ED"/>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 w15:restartNumberingAfterBreak="0">
    <w:nsid w:val="0CE321E0"/>
    <w:multiLevelType w:val="hybridMultilevel"/>
    <w:tmpl w:val="91E22E3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742796"/>
    <w:multiLevelType w:val="hybridMultilevel"/>
    <w:tmpl w:val="C512D19A"/>
    <w:lvl w:ilvl="0" w:tplc="BB7C13F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A4A0F"/>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9"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70635"/>
    <w:multiLevelType w:val="hybridMultilevel"/>
    <w:tmpl w:val="6562F0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num w:numId="1" w16cid:durableId="1920866989">
    <w:abstractNumId w:val="9"/>
  </w:num>
  <w:num w:numId="2" w16cid:durableId="550580551">
    <w:abstractNumId w:val="4"/>
  </w:num>
  <w:num w:numId="3" w16cid:durableId="629675613">
    <w:abstractNumId w:val="7"/>
  </w:num>
  <w:num w:numId="4" w16cid:durableId="1283877366">
    <w:abstractNumId w:val="3"/>
  </w:num>
  <w:num w:numId="5" w16cid:durableId="515846200">
    <w:abstractNumId w:val="6"/>
  </w:num>
  <w:num w:numId="6" w16cid:durableId="1650741838">
    <w:abstractNumId w:val="11"/>
  </w:num>
  <w:num w:numId="7" w16cid:durableId="516769978">
    <w:abstractNumId w:val="2"/>
  </w:num>
  <w:num w:numId="8" w16cid:durableId="653265468">
    <w:abstractNumId w:val="10"/>
  </w:num>
  <w:num w:numId="9" w16cid:durableId="33624987">
    <w:abstractNumId w:val="8"/>
  </w:num>
  <w:num w:numId="10" w16cid:durableId="362750389">
    <w:abstractNumId w:val="5"/>
  </w:num>
  <w:num w:numId="11" w16cid:durableId="1996642473">
    <w:abstractNumId w:val="1"/>
  </w:num>
  <w:num w:numId="12" w16cid:durableId="94496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31243"/>
    <w:rsid w:val="00092AAE"/>
    <w:rsid w:val="00105CF2"/>
    <w:rsid w:val="00130AC2"/>
    <w:rsid w:val="00130B6D"/>
    <w:rsid w:val="00154CEE"/>
    <w:rsid w:val="001A2A48"/>
    <w:rsid w:val="001A78AA"/>
    <w:rsid w:val="001C5D82"/>
    <w:rsid w:val="00216F42"/>
    <w:rsid w:val="00275CE1"/>
    <w:rsid w:val="00333952"/>
    <w:rsid w:val="0036638D"/>
    <w:rsid w:val="003E7D93"/>
    <w:rsid w:val="00425C72"/>
    <w:rsid w:val="00450594"/>
    <w:rsid w:val="004B5C59"/>
    <w:rsid w:val="004D0035"/>
    <w:rsid w:val="004F49C6"/>
    <w:rsid w:val="005478AE"/>
    <w:rsid w:val="00633252"/>
    <w:rsid w:val="006410A2"/>
    <w:rsid w:val="006550E9"/>
    <w:rsid w:val="0073447E"/>
    <w:rsid w:val="007541DA"/>
    <w:rsid w:val="007B01A7"/>
    <w:rsid w:val="007F2064"/>
    <w:rsid w:val="00820FD7"/>
    <w:rsid w:val="00834C26"/>
    <w:rsid w:val="008663C4"/>
    <w:rsid w:val="00893043"/>
    <w:rsid w:val="008F070E"/>
    <w:rsid w:val="0090438F"/>
    <w:rsid w:val="009312FF"/>
    <w:rsid w:val="00941052"/>
    <w:rsid w:val="00A133BA"/>
    <w:rsid w:val="00A34E73"/>
    <w:rsid w:val="00A56D68"/>
    <w:rsid w:val="00A951E4"/>
    <w:rsid w:val="00AE1C8B"/>
    <w:rsid w:val="00AF6A53"/>
    <w:rsid w:val="00B17C40"/>
    <w:rsid w:val="00B930F6"/>
    <w:rsid w:val="00B97765"/>
    <w:rsid w:val="00BB00C6"/>
    <w:rsid w:val="00BC4910"/>
    <w:rsid w:val="00BF52B0"/>
    <w:rsid w:val="00C1352F"/>
    <w:rsid w:val="00C3476D"/>
    <w:rsid w:val="00C864C1"/>
    <w:rsid w:val="00D83001"/>
    <w:rsid w:val="00D96B8C"/>
    <w:rsid w:val="00DE5DC6"/>
    <w:rsid w:val="00EB101D"/>
    <w:rsid w:val="00EC592F"/>
    <w:rsid w:val="00ED3346"/>
    <w:rsid w:val="00EF7E14"/>
    <w:rsid w:val="00F10825"/>
    <w:rsid w:val="00F30950"/>
    <w:rsid w:val="00F45613"/>
    <w:rsid w:val="00F706AA"/>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character" w:styleId="IntenseEmphasis">
    <w:name w:val="Intense Emphasis"/>
    <w:basedOn w:val="DefaultParagraphFont"/>
    <w:uiPriority w:val="21"/>
    <w:qFormat/>
    <w:rsid w:val="00A951E4"/>
    <w:rPr>
      <w:b/>
      <w:bCs/>
      <w:i/>
      <w:iCs/>
      <w:color w:val="4F81BD" w:themeColor="accent1"/>
    </w:rPr>
  </w:style>
  <w:style w:type="paragraph" w:styleId="BalloonText">
    <w:name w:val="Balloon Text"/>
    <w:basedOn w:val="Normal"/>
    <w:link w:val="BalloonTextChar"/>
    <w:uiPriority w:val="99"/>
    <w:semiHidden/>
    <w:unhideWhenUsed/>
    <w:rsid w:val="00130B6D"/>
    <w:rPr>
      <w:rFonts w:ascii="Tahoma" w:hAnsi="Tahoma" w:cs="Tahoma"/>
      <w:sz w:val="16"/>
      <w:szCs w:val="16"/>
    </w:rPr>
  </w:style>
  <w:style w:type="character" w:customStyle="1" w:styleId="BalloonTextChar">
    <w:name w:val="Balloon Text Char"/>
    <w:basedOn w:val="DefaultParagraphFont"/>
    <w:link w:val="BalloonText"/>
    <w:uiPriority w:val="99"/>
    <w:semiHidden/>
    <w:rsid w:val="00130B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766">
      <w:bodyDiv w:val="1"/>
      <w:marLeft w:val="0"/>
      <w:marRight w:val="0"/>
      <w:marTop w:val="0"/>
      <w:marBottom w:val="0"/>
      <w:divBdr>
        <w:top w:val="none" w:sz="0" w:space="0" w:color="auto"/>
        <w:left w:val="none" w:sz="0" w:space="0" w:color="auto"/>
        <w:bottom w:val="none" w:sz="0" w:space="0" w:color="auto"/>
        <w:right w:val="none" w:sz="0" w:space="0" w:color="auto"/>
      </w:divBdr>
    </w:div>
    <w:div w:id="600836800">
      <w:bodyDiv w:val="1"/>
      <w:marLeft w:val="0"/>
      <w:marRight w:val="0"/>
      <w:marTop w:val="0"/>
      <w:marBottom w:val="0"/>
      <w:divBdr>
        <w:top w:val="none" w:sz="0" w:space="0" w:color="auto"/>
        <w:left w:val="none" w:sz="0" w:space="0" w:color="auto"/>
        <w:bottom w:val="none" w:sz="0" w:space="0" w:color="auto"/>
        <w:right w:val="none" w:sz="0" w:space="0" w:color="auto"/>
      </w:divBdr>
    </w:div>
    <w:div w:id="1126852555">
      <w:bodyDiv w:val="1"/>
      <w:marLeft w:val="0"/>
      <w:marRight w:val="0"/>
      <w:marTop w:val="0"/>
      <w:marBottom w:val="0"/>
      <w:divBdr>
        <w:top w:val="none" w:sz="0" w:space="0" w:color="auto"/>
        <w:left w:val="none" w:sz="0" w:space="0" w:color="auto"/>
        <w:bottom w:val="none" w:sz="0" w:space="0" w:color="auto"/>
        <w:right w:val="none" w:sz="0" w:space="0" w:color="auto"/>
      </w:divBdr>
    </w:div>
    <w:div w:id="1742101500">
      <w:bodyDiv w:val="1"/>
      <w:marLeft w:val="0"/>
      <w:marRight w:val="0"/>
      <w:marTop w:val="0"/>
      <w:marBottom w:val="0"/>
      <w:divBdr>
        <w:top w:val="none" w:sz="0" w:space="0" w:color="auto"/>
        <w:left w:val="none" w:sz="0" w:space="0" w:color="auto"/>
        <w:bottom w:val="none" w:sz="0" w:space="0" w:color="auto"/>
        <w:right w:val="none" w:sz="0" w:space="0" w:color="auto"/>
      </w:divBdr>
    </w:div>
    <w:div w:id="1897620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0EB0-AAAE-4BD7-9793-7FBD7115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Azizur Rahman</dc:creator>
  <cp:lastModifiedBy>Kuldip Bharj</cp:lastModifiedBy>
  <cp:revision>17</cp:revision>
  <dcterms:created xsi:type="dcterms:W3CDTF">2014-01-01T21:05:00Z</dcterms:created>
  <dcterms:modified xsi:type="dcterms:W3CDTF">2022-07-03T16:35:00Z</dcterms:modified>
</cp:coreProperties>
</file>